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402" w:rsidRDefault="0035347E" w:rsidP="003A0402">
      <w:pPr>
        <w:spacing w:line="360" w:lineRule="auto"/>
        <w:ind w:left="-526"/>
        <w:jc w:val="center"/>
        <w:rPr>
          <w:rFonts w:cs="David"/>
          <w:b/>
          <w:bCs/>
          <w:sz w:val="24"/>
          <w:szCs w:val="24"/>
          <w:rtl/>
        </w:rPr>
      </w:pPr>
      <w:r>
        <w:rPr>
          <w:noProof/>
          <w:rtl/>
        </w:rPr>
        <w:drawing>
          <wp:inline distT="0" distB="0" distL="0" distR="0" wp14:anchorId="01F313D1" wp14:editId="654BE2BC">
            <wp:extent cx="5657850" cy="1220470"/>
            <wp:effectExtent l="0" t="0" r="0" b="0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-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402" w:rsidRPr="003A0402">
        <w:rPr>
          <w:rFonts w:cs="David" w:hint="cs"/>
          <w:b/>
          <w:bCs/>
          <w:sz w:val="24"/>
          <w:szCs w:val="24"/>
          <w:rtl/>
        </w:rPr>
        <w:t xml:space="preserve"> </w:t>
      </w: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6"/>
        <w:gridCol w:w="2013"/>
        <w:gridCol w:w="2120"/>
        <w:gridCol w:w="1700"/>
      </w:tblGrid>
      <w:tr w:rsidR="00777ADC" w:rsidTr="00B55DCE">
        <w:trPr>
          <w:trHeight w:val="953"/>
        </w:trPr>
        <w:tc>
          <w:tcPr>
            <w:tcW w:w="2776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777ADC" w:rsidRPr="005C4E96" w:rsidRDefault="00777ADC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נושא:</w:t>
            </w:r>
          </w:p>
          <w:p w:rsidR="00777ADC" w:rsidRPr="00777ADC" w:rsidRDefault="00777ADC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268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777ADC" w:rsidRPr="005C4E96" w:rsidRDefault="00777ADC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 ארצי</w:t>
            </w:r>
          </w:p>
        </w:tc>
        <w:tc>
          <w:tcPr>
            <w:tcW w:w="1809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  <w:lang w:val="en-US" w:eastAsia="en-US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77ADC" w:rsidRPr="005C4E96" w:rsidTr="00B55DCE">
        <w:tc>
          <w:tcPr>
            <w:tcW w:w="2776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777ADC" w:rsidRPr="00777ADC" w:rsidRDefault="00777ADC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127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777ADC" w:rsidRPr="005C4E96" w:rsidRDefault="00777ADC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777ADC" w:rsidRPr="005C4E96" w:rsidRDefault="00777ADC" w:rsidP="00777ADC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ינואר 2018</w:t>
            </w:r>
          </w:p>
        </w:tc>
        <w:tc>
          <w:tcPr>
            <w:tcW w:w="1809" w:type="dxa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777ADC" w:rsidRPr="005C4E96" w:rsidRDefault="00777ADC" w:rsidP="00777ADC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 מתוך 3</w:t>
            </w:r>
          </w:p>
        </w:tc>
      </w:tr>
      <w:tr w:rsidR="00777ADC" w:rsidTr="00B55DCE">
        <w:tc>
          <w:tcPr>
            <w:tcW w:w="4903" w:type="dxa"/>
            <w:gridSpan w:val="2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מפקחת ארצית ומ"מ מנכ"ל</w:t>
            </w:r>
          </w:p>
        </w:tc>
        <w:tc>
          <w:tcPr>
            <w:tcW w:w="4077" w:type="dxa"/>
            <w:gridSpan w:val="2"/>
          </w:tcPr>
          <w:p w:rsidR="00777ADC" w:rsidRDefault="00777ADC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</w:p>
        </w:tc>
      </w:tr>
    </w:tbl>
    <w:p w:rsidR="00777ADC" w:rsidRDefault="00777ADC" w:rsidP="00D10C22">
      <w:pPr>
        <w:spacing w:line="360" w:lineRule="auto"/>
        <w:ind w:left="-526"/>
        <w:jc w:val="center"/>
        <w:rPr>
          <w:rFonts w:cs="David"/>
          <w:b/>
          <w:bCs/>
          <w:sz w:val="24"/>
          <w:szCs w:val="24"/>
          <w:rtl/>
        </w:rPr>
      </w:pPr>
    </w:p>
    <w:p w:rsidR="00777ADC" w:rsidRDefault="00777ADC" w:rsidP="00D10C22">
      <w:pPr>
        <w:spacing w:line="360" w:lineRule="auto"/>
        <w:ind w:left="-526"/>
        <w:jc w:val="center"/>
        <w:rPr>
          <w:rFonts w:cs="David"/>
          <w:b/>
          <w:bCs/>
          <w:sz w:val="24"/>
          <w:szCs w:val="24"/>
          <w:rtl/>
        </w:rPr>
      </w:pPr>
    </w:p>
    <w:p w:rsidR="003A0402" w:rsidRPr="00EF3964" w:rsidRDefault="003A0402" w:rsidP="00D10C22">
      <w:pPr>
        <w:spacing w:line="360" w:lineRule="auto"/>
        <w:ind w:left="-526"/>
        <w:jc w:val="center"/>
        <w:rPr>
          <w:rFonts w:cs="David"/>
          <w:sz w:val="24"/>
          <w:szCs w:val="24"/>
          <w:rtl/>
        </w:rPr>
      </w:pPr>
      <w:r w:rsidRPr="00EF3964">
        <w:rPr>
          <w:rFonts w:cs="David" w:hint="cs"/>
          <w:b/>
          <w:bCs/>
          <w:sz w:val="24"/>
          <w:szCs w:val="24"/>
          <w:rtl/>
        </w:rPr>
        <w:t>נוהל לגילוי שימוש בסמים ואלכוהול ברשות לשיקום האסיר</w:t>
      </w:r>
    </w:p>
    <w:p w:rsidR="003A0402" w:rsidRPr="009925A6" w:rsidRDefault="003A0402" w:rsidP="00E50413">
      <w:pPr>
        <w:pStyle w:val="a3"/>
        <w:numPr>
          <w:ilvl w:val="0"/>
          <w:numId w:val="16"/>
        </w:numPr>
        <w:spacing w:line="360" w:lineRule="auto"/>
        <w:jc w:val="both"/>
        <w:rPr>
          <w:rFonts w:cs="David"/>
          <w:b/>
          <w:bCs/>
          <w:sz w:val="24"/>
          <w:szCs w:val="24"/>
          <w:rtl/>
        </w:rPr>
      </w:pPr>
      <w:r w:rsidRPr="009925A6">
        <w:rPr>
          <w:rFonts w:ascii="Arial" w:hAnsi="Arial" w:cs="David" w:hint="cs"/>
          <w:b/>
          <w:bCs/>
          <w:sz w:val="24"/>
          <w:szCs w:val="24"/>
          <w:rtl/>
        </w:rPr>
        <w:t>מטרה</w:t>
      </w:r>
      <w:r w:rsidRPr="009925A6">
        <w:rPr>
          <w:rFonts w:cs="David" w:hint="cs"/>
          <w:b/>
          <w:bCs/>
          <w:sz w:val="24"/>
          <w:szCs w:val="24"/>
          <w:rtl/>
        </w:rPr>
        <w:t xml:space="preserve"> </w:t>
      </w:r>
    </w:p>
    <w:p w:rsidR="003A0402" w:rsidRPr="00EF3964" w:rsidRDefault="003A0402" w:rsidP="003A0402">
      <w:pPr>
        <w:pStyle w:val="a3"/>
        <w:spacing w:line="360" w:lineRule="auto"/>
        <w:ind w:left="-526"/>
        <w:rPr>
          <w:rFonts w:cs="David"/>
          <w:sz w:val="24"/>
          <w:szCs w:val="24"/>
          <w:rtl/>
        </w:rPr>
      </w:pPr>
      <w:r w:rsidRPr="00EF3964">
        <w:rPr>
          <w:rFonts w:cs="David" w:hint="cs"/>
          <w:sz w:val="24"/>
          <w:szCs w:val="24"/>
          <w:rtl/>
        </w:rPr>
        <w:t xml:space="preserve">הסדרת דרכי עבודה ועקרונות </w:t>
      </w:r>
      <w:r w:rsidR="00283C69">
        <w:rPr>
          <w:rFonts w:cs="David" w:hint="cs"/>
          <w:sz w:val="24"/>
          <w:szCs w:val="24"/>
          <w:rtl/>
        </w:rPr>
        <w:t>ל</w:t>
      </w:r>
      <w:r w:rsidRPr="00EF3964">
        <w:rPr>
          <w:rFonts w:cs="David" w:hint="cs"/>
          <w:sz w:val="24"/>
          <w:szCs w:val="24"/>
          <w:rtl/>
        </w:rPr>
        <w:t>ביצוע מעקב לגילוי שימוש בסמים ואלכוהול</w:t>
      </w:r>
      <w:r w:rsidR="00283C69">
        <w:rPr>
          <w:rFonts w:cs="David" w:hint="cs"/>
          <w:sz w:val="24"/>
          <w:szCs w:val="24"/>
          <w:rtl/>
        </w:rPr>
        <w:t xml:space="preserve"> ברשות לשיקום האסיר</w:t>
      </w:r>
      <w:r w:rsidRPr="00EF3964">
        <w:rPr>
          <w:rFonts w:cs="David" w:hint="cs"/>
          <w:sz w:val="24"/>
          <w:szCs w:val="24"/>
          <w:rtl/>
        </w:rPr>
        <w:t>.</w:t>
      </w:r>
    </w:p>
    <w:p w:rsidR="003A0402" w:rsidRDefault="003A0402" w:rsidP="003A0402">
      <w:pPr>
        <w:spacing w:line="360" w:lineRule="auto"/>
        <w:ind w:left="-526"/>
        <w:rPr>
          <w:rFonts w:cs="David"/>
          <w:b/>
          <w:bCs/>
          <w:sz w:val="24"/>
          <w:szCs w:val="24"/>
          <w:rtl/>
        </w:rPr>
      </w:pPr>
    </w:p>
    <w:p w:rsidR="003A0402" w:rsidRPr="009925A6" w:rsidRDefault="003A0402" w:rsidP="00E50413">
      <w:pPr>
        <w:pStyle w:val="a3"/>
        <w:numPr>
          <w:ilvl w:val="0"/>
          <w:numId w:val="16"/>
        </w:numPr>
        <w:spacing w:line="360" w:lineRule="auto"/>
        <w:jc w:val="both"/>
        <w:rPr>
          <w:rFonts w:cs="David"/>
          <w:b/>
          <w:bCs/>
          <w:sz w:val="24"/>
          <w:szCs w:val="24"/>
          <w:rtl/>
        </w:rPr>
      </w:pPr>
      <w:r w:rsidRPr="009925A6">
        <w:rPr>
          <w:rFonts w:ascii="Arial" w:hAnsi="Arial" w:cs="David" w:hint="cs"/>
          <w:b/>
          <w:bCs/>
          <w:sz w:val="24"/>
          <w:szCs w:val="24"/>
          <w:rtl/>
        </w:rPr>
        <w:t>כללי</w:t>
      </w:r>
    </w:p>
    <w:p w:rsidR="003A0402" w:rsidRPr="009925A6" w:rsidRDefault="003A0402" w:rsidP="006B42EF">
      <w:pPr>
        <w:pStyle w:val="a3"/>
        <w:numPr>
          <w:ilvl w:val="0"/>
          <w:numId w:val="17"/>
        </w:numPr>
        <w:spacing w:line="360" w:lineRule="auto"/>
        <w:jc w:val="both"/>
        <w:rPr>
          <w:rFonts w:cs="David"/>
          <w:sz w:val="24"/>
          <w:szCs w:val="24"/>
          <w:rtl/>
        </w:rPr>
      </w:pPr>
      <w:r w:rsidRPr="009925A6">
        <w:rPr>
          <w:rFonts w:ascii="Arial" w:hAnsi="Arial" w:cs="David" w:hint="cs"/>
          <w:sz w:val="24"/>
          <w:szCs w:val="24"/>
          <w:rtl/>
        </w:rPr>
        <w:t>מעקב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לגילוי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שימוש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בסמים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ואלכוהול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הינו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חלק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בלתי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נפרד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מתכנית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השיקום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של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האסיר</w:t>
      </w:r>
      <w:r w:rsidRPr="009925A6">
        <w:rPr>
          <w:rFonts w:cs="David" w:hint="cs"/>
          <w:sz w:val="24"/>
          <w:szCs w:val="24"/>
          <w:rtl/>
        </w:rPr>
        <w:t xml:space="preserve"> </w:t>
      </w:r>
      <w:r w:rsidRPr="009925A6">
        <w:rPr>
          <w:rFonts w:ascii="Arial" w:hAnsi="Arial" w:cs="David" w:hint="cs"/>
          <w:sz w:val="24"/>
          <w:szCs w:val="24"/>
          <w:rtl/>
        </w:rPr>
        <w:t>המשוחרר</w:t>
      </w:r>
      <w:r w:rsidR="000729DF" w:rsidRPr="009925A6">
        <w:rPr>
          <w:rFonts w:cs="David" w:hint="cs"/>
          <w:sz w:val="24"/>
          <w:szCs w:val="24"/>
          <w:rtl/>
        </w:rPr>
        <w:t xml:space="preserve">, הן בקרב מכורים נקיים והן בקרב אסירים משוחררים </w:t>
      </w:r>
      <w:r w:rsidR="006B42EF">
        <w:rPr>
          <w:rFonts w:cs="David" w:hint="cs"/>
          <w:sz w:val="24"/>
          <w:szCs w:val="24"/>
          <w:rtl/>
        </w:rPr>
        <w:t xml:space="preserve">בעלי רקע של </w:t>
      </w:r>
      <w:r w:rsidR="000729DF" w:rsidRPr="009925A6">
        <w:rPr>
          <w:rFonts w:cs="David" w:hint="cs"/>
          <w:sz w:val="24"/>
          <w:szCs w:val="24"/>
          <w:rtl/>
        </w:rPr>
        <w:t xml:space="preserve">שימוש מזדמן וספוראדי בחומרים פסיכו-אקטיביים. </w:t>
      </w:r>
      <w:r w:rsidRPr="009925A6">
        <w:rPr>
          <w:rFonts w:cs="David" w:hint="cs"/>
          <w:sz w:val="24"/>
          <w:szCs w:val="24"/>
          <w:rtl/>
        </w:rPr>
        <w:t xml:space="preserve"> </w:t>
      </w:r>
    </w:p>
    <w:p w:rsidR="009925A6" w:rsidRPr="009925A6" w:rsidRDefault="009925A6" w:rsidP="009925A6">
      <w:pPr>
        <w:pStyle w:val="a3"/>
        <w:numPr>
          <w:ilvl w:val="0"/>
          <w:numId w:val="17"/>
        </w:numPr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9925A6">
        <w:rPr>
          <w:rFonts w:ascii="Arial" w:hAnsi="Arial" w:cs="David" w:hint="cs"/>
          <w:sz w:val="24"/>
          <w:szCs w:val="24"/>
          <w:rtl/>
        </w:rPr>
        <w:t xml:space="preserve">אסירים משוחררים שהם </w:t>
      </w:r>
      <w:r w:rsidR="003A0402" w:rsidRPr="009925A6">
        <w:rPr>
          <w:rFonts w:ascii="Arial" w:hAnsi="Arial" w:cs="David" w:hint="cs"/>
          <w:sz w:val="24"/>
          <w:szCs w:val="24"/>
          <w:rtl/>
        </w:rPr>
        <w:t>מכורים פעילים</w:t>
      </w:r>
      <w:r w:rsidR="00C60553">
        <w:rPr>
          <w:rFonts w:ascii="Arial" w:hAnsi="Arial" w:cs="David" w:hint="cs"/>
          <w:sz w:val="24"/>
          <w:szCs w:val="24"/>
          <w:rtl/>
        </w:rPr>
        <w:t>,</w:t>
      </w:r>
      <w:r w:rsidRPr="009925A6">
        <w:rPr>
          <w:rFonts w:ascii="Arial" w:hAnsi="Arial" w:cs="David" w:hint="cs"/>
          <w:sz w:val="24"/>
          <w:szCs w:val="24"/>
          <w:rtl/>
        </w:rPr>
        <w:t xml:space="preserve"> יופנו לטיפול ב</w:t>
      </w:r>
      <w:r w:rsidR="003A0402" w:rsidRPr="009925A6">
        <w:rPr>
          <w:rFonts w:ascii="Arial" w:hAnsi="Arial" w:cs="David" w:hint="cs"/>
          <w:sz w:val="24"/>
          <w:szCs w:val="24"/>
          <w:rtl/>
        </w:rPr>
        <w:t>אשפוזית</w:t>
      </w:r>
      <w:r w:rsidRPr="009925A6">
        <w:rPr>
          <w:rFonts w:ascii="Arial" w:hAnsi="Arial" w:cs="David" w:hint="cs"/>
          <w:sz w:val="24"/>
          <w:szCs w:val="24"/>
          <w:rtl/>
        </w:rPr>
        <w:t>, ועל כן הטיפול ומעקב בדיקות השתן לא יתבצעו ברשות לשיקום האסיר.</w:t>
      </w:r>
    </w:p>
    <w:p w:rsidR="003A0402" w:rsidRPr="009925A6" w:rsidRDefault="009925A6" w:rsidP="00107514">
      <w:pPr>
        <w:pStyle w:val="a3"/>
        <w:numPr>
          <w:ilvl w:val="0"/>
          <w:numId w:val="17"/>
        </w:numPr>
        <w:spacing w:line="360" w:lineRule="auto"/>
        <w:jc w:val="both"/>
        <w:rPr>
          <w:rFonts w:ascii="Arial" w:hAnsi="Arial" w:cs="David"/>
          <w:sz w:val="24"/>
          <w:szCs w:val="24"/>
          <w:rtl/>
        </w:rPr>
      </w:pPr>
      <w:r w:rsidRPr="009925A6">
        <w:rPr>
          <w:rFonts w:ascii="Arial" w:hAnsi="Arial" w:cs="David" w:hint="cs"/>
          <w:sz w:val="24"/>
          <w:szCs w:val="24"/>
          <w:rtl/>
        </w:rPr>
        <w:t xml:space="preserve">אסירים משוחררים שהם </w:t>
      </w:r>
      <w:r w:rsidR="003A0402" w:rsidRPr="009925A6">
        <w:rPr>
          <w:rFonts w:ascii="Arial" w:hAnsi="Arial" w:cs="David" w:hint="cs"/>
          <w:sz w:val="24"/>
          <w:szCs w:val="24"/>
          <w:rtl/>
        </w:rPr>
        <w:t xml:space="preserve">מכורים נקיים </w:t>
      </w:r>
      <w:r w:rsidRPr="009925A6">
        <w:rPr>
          <w:rFonts w:ascii="Arial" w:hAnsi="Arial" w:cs="David" w:hint="cs"/>
          <w:sz w:val="24"/>
          <w:szCs w:val="24"/>
          <w:rtl/>
        </w:rPr>
        <w:t xml:space="preserve">אשר </w:t>
      </w:r>
      <w:r w:rsidR="003A0402" w:rsidRPr="009925A6">
        <w:rPr>
          <w:rFonts w:ascii="Arial" w:hAnsi="Arial" w:cs="David" w:hint="cs"/>
          <w:sz w:val="24"/>
          <w:szCs w:val="24"/>
          <w:rtl/>
        </w:rPr>
        <w:t>זקוקים לטיפול ייעודי בתחום התמכרויות</w:t>
      </w:r>
      <w:r w:rsidRPr="009925A6">
        <w:rPr>
          <w:rFonts w:ascii="Arial" w:hAnsi="Arial" w:cs="David" w:hint="cs"/>
          <w:sz w:val="24"/>
          <w:szCs w:val="24"/>
          <w:rtl/>
        </w:rPr>
        <w:t>,</w:t>
      </w:r>
      <w:r w:rsidR="003A0402" w:rsidRPr="009925A6">
        <w:rPr>
          <w:rFonts w:ascii="Arial" w:hAnsi="Arial" w:cs="David" w:hint="cs"/>
          <w:sz w:val="24"/>
          <w:szCs w:val="24"/>
          <w:rtl/>
        </w:rPr>
        <w:t xml:space="preserve"> יופנו לטיפול במסגרות ייעודיות של השירות להתמכרויות</w:t>
      </w:r>
      <w:r w:rsidR="00107514">
        <w:rPr>
          <w:rFonts w:ascii="Arial" w:hAnsi="Arial" w:cs="David" w:hint="cs"/>
          <w:sz w:val="24"/>
          <w:szCs w:val="24"/>
          <w:rtl/>
        </w:rPr>
        <w:t>, שם גם יתבצעו בדיקות השתן.</w:t>
      </w:r>
      <w:r w:rsidR="003A0402" w:rsidRPr="009925A6">
        <w:rPr>
          <w:rFonts w:ascii="Arial" w:hAnsi="Arial" w:cs="David" w:hint="cs"/>
          <w:sz w:val="24"/>
          <w:szCs w:val="24"/>
          <w:rtl/>
        </w:rPr>
        <w:t xml:space="preserve">  </w:t>
      </w:r>
    </w:p>
    <w:p w:rsidR="003A0402" w:rsidRPr="00EF3964" w:rsidRDefault="003A0402" w:rsidP="003A0402">
      <w:pPr>
        <w:pStyle w:val="a3"/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</w:p>
    <w:p w:rsidR="003A0402" w:rsidRPr="00EF3964" w:rsidRDefault="003A0402" w:rsidP="00E50413">
      <w:pPr>
        <w:pStyle w:val="a3"/>
        <w:numPr>
          <w:ilvl w:val="0"/>
          <w:numId w:val="16"/>
        </w:numPr>
        <w:spacing w:line="360" w:lineRule="auto"/>
        <w:jc w:val="both"/>
        <w:rPr>
          <w:rFonts w:cs="David"/>
          <w:b/>
          <w:bCs/>
          <w:sz w:val="24"/>
          <w:szCs w:val="24"/>
          <w:rtl/>
        </w:rPr>
      </w:pPr>
      <w:r w:rsidRPr="00EF3964">
        <w:rPr>
          <w:rFonts w:cs="David" w:hint="cs"/>
          <w:b/>
          <w:bCs/>
          <w:sz w:val="24"/>
          <w:szCs w:val="24"/>
          <w:rtl/>
        </w:rPr>
        <w:t>אוכלוסיית היעד</w:t>
      </w:r>
    </w:p>
    <w:p w:rsidR="009925A6" w:rsidRDefault="003A0402" w:rsidP="00BF511D">
      <w:pPr>
        <w:pStyle w:val="a3"/>
        <w:numPr>
          <w:ilvl w:val="0"/>
          <w:numId w:val="14"/>
        </w:numPr>
        <w:spacing w:line="360" w:lineRule="auto"/>
        <w:jc w:val="both"/>
        <w:rPr>
          <w:rFonts w:cs="David"/>
          <w:sz w:val="24"/>
          <w:szCs w:val="24"/>
          <w:rtl/>
        </w:rPr>
      </w:pPr>
      <w:r w:rsidRPr="009925A6">
        <w:rPr>
          <w:rFonts w:cs="David" w:hint="cs"/>
          <w:sz w:val="24"/>
          <w:szCs w:val="24"/>
          <w:rtl/>
        </w:rPr>
        <w:t>אסירים משוחררים</w:t>
      </w:r>
      <w:r w:rsidR="009925A6">
        <w:rPr>
          <w:rFonts w:cs="David" w:hint="cs"/>
          <w:sz w:val="24"/>
          <w:szCs w:val="24"/>
          <w:rtl/>
        </w:rPr>
        <w:t xml:space="preserve"> ברישיון, ובכלל זה גברים, נשים, בגירים וצעירים, המשתתפים בתכניות שיקום של הרשות לשיקום האסיר.</w:t>
      </w:r>
    </w:p>
    <w:p w:rsidR="009925A6" w:rsidRDefault="003A0402" w:rsidP="009925A6">
      <w:pPr>
        <w:pStyle w:val="a3"/>
        <w:numPr>
          <w:ilvl w:val="0"/>
          <w:numId w:val="14"/>
        </w:numPr>
        <w:spacing w:line="360" w:lineRule="auto"/>
        <w:jc w:val="both"/>
        <w:rPr>
          <w:rFonts w:cs="David"/>
          <w:sz w:val="24"/>
          <w:szCs w:val="24"/>
        </w:rPr>
      </w:pPr>
      <w:r w:rsidRPr="009925A6">
        <w:rPr>
          <w:rFonts w:cs="David" w:hint="cs"/>
          <w:sz w:val="24"/>
          <w:szCs w:val="24"/>
          <w:rtl/>
        </w:rPr>
        <w:t xml:space="preserve">בעלי רקע </w:t>
      </w:r>
      <w:r w:rsidR="009925A6">
        <w:rPr>
          <w:rFonts w:cs="David" w:hint="cs"/>
          <w:sz w:val="24"/>
          <w:szCs w:val="24"/>
          <w:rtl/>
        </w:rPr>
        <w:t xml:space="preserve">קודם של שימוש לרעה או </w:t>
      </w:r>
      <w:r w:rsidRPr="009925A6">
        <w:rPr>
          <w:rFonts w:cs="David" w:hint="cs"/>
          <w:sz w:val="24"/>
          <w:szCs w:val="24"/>
          <w:rtl/>
        </w:rPr>
        <w:t xml:space="preserve">התמכרויות </w:t>
      </w:r>
      <w:r w:rsidR="009925A6">
        <w:rPr>
          <w:rFonts w:cs="David" w:hint="cs"/>
          <w:sz w:val="24"/>
          <w:szCs w:val="24"/>
          <w:rtl/>
        </w:rPr>
        <w:t>לחומרים פסיכו-אקטיביים, ואולם אינם פעילים מבחינת התמכרותם ואינם מטופלים במחלקה להתמכרויות.</w:t>
      </w:r>
    </w:p>
    <w:p w:rsidR="009925A6" w:rsidRDefault="009925A6" w:rsidP="003A0402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6"/>
        <w:gridCol w:w="2013"/>
        <w:gridCol w:w="2120"/>
        <w:gridCol w:w="1700"/>
      </w:tblGrid>
      <w:tr w:rsidR="002F3D35" w:rsidTr="00B55DCE">
        <w:trPr>
          <w:trHeight w:val="953"/>
        </w:trPr>
        <w:tc>
          <w:tcPr>
            <w:tcW w:w="2776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נושא:</w:t>
            </w:r>
          </w:p>
          <w:p w:rsidR="002F3D35" w:rsidRPr="00777ADC" w:rsidRDefault="002F3D35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268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 ארצי</w:t>
            </w:r>
          </w:p>
        </w:tc>
        <w:tc>
          <w:tcPr>
            <w:tcW w:w="1809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  <w:lang w:val="en-US" w:eastAsia="en-US"/>
              </w:rPr>
              <w:drawing>
                <wp:anchor distT="0" distB="0" distL="114300" distR="114300" simplePos="0" relativeHeight="251660288" behindDoc="1" locked="0" layoutInCell="1" allowOverlap="1" wp14:anchorId="3D6DBCCF" wp14:editId="35F128F1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3" name="תמונה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F3D35" w:rsidRPr="005C4E96" w:rsidTr="00B55DCE">
        <w:tc>
          <w:tcPr>
            <w:tcW w:w="2776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2F3D35" w:rsidRPr="00777ADC" w:rsidRDefault="002F3D35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127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ינואר 2018</w:t>
            </w:r>
          </w:p>
        </w:tc>
        <w:tc>
          <w:tcPr>
            <w:tcW w:w="1809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  <w:r>
              <w:rPr>
                <w:rFonts w:hint="cs"/>
                <w:b/>
                <w:bCs/>
                <w:rtl/>
              </w:rPr>
              <w:t xml:space="preserve"> מתוך 3</w:t>
            </w:r>
          </w:p>
        </w:tc>
      </w:tr>
      <w:tr w:rsidR="002F3D35" w:rsidTr="00B55DCE">
        <w:tc>
          <w:tcPr>
            <w:tcW w:w="4903" w:type="dxa"/>
            <w:gridSpan w:val="2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מפקחת ארצית ומ"מ מנכ"ל</w:t>
            </w:r>
          </w:p>
        </w:tc>
        <w:tc>
          <w:tcPr>
            <w:tcW w:w="4077" w:type="dxa"/>
            <w:gridSpan w:val="2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</w:p>
        </w:tc>
      </w:tr>
    </w:tbl>
    <w:p w:rsidR="002F3D35" w:rsidRDefault="002F3D35" w:rsidP="003A0402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</w:p>
    <w:p w:rsidR="009925A6" w:rsidRPr="009925A6" w:rsidRDefault="009925A6" w:rsidP="001A2C48">
      <w:pPr>
        <w:pStyle w:val="a3"/>
        <w:numPr>
          <w:ilvl w:val="0"/>
          <w:numId w:val="16"/>
        </w:numPr>
        <w:spacing w:line="360" w:lineRule="auto"/>
        <w:jc w:val="both"/>
        <w:rPr>
          <w:rFonts w:cs="David"/>
          <w:b/>
          <w:bCs/>
          <w:sz w:val="24"/>
          <w:szCs w:val="24"/>
          <w:rtl/>
        </w:rPr>
      </w:pPr>
      <w:r w:rsidRPr="009925A6">
        <w:rPr>
          <w:rFonts w:cs="David" w:hint="cs"/>
          <w:b/>
          <w:bCs/>
          <w:sz w:val="24"/>
          <w:szCs w:val="24"/>
          <w:rtl/>
        </w:rPr>
        <w:t xml:space="preserve">שיטה </w:t>
      </w:r>
    </w:p>
    <w:p w:rsidR="003A0402" w:rsidRPr="009925A6" w:rsidRDefault="003A0402" w:rsidP="009925A6">
      <w:pPr>
        <w:pStyle w:val="a3"/>
        <w:numPr>
          <w:ilvl w:val="0"/>
          <w:numId w:val="15"/>
        </w:numPr>
        <w:spacing w:line="360" w:lineRule="auto"/>
        <w:jc w:val="both"/>
        <w:rPr>
          <w:rFonts w:cs="David"/>
          <w:sz w:val="24"/>
          <w:szCs w:val="24"/>
        </w:rPr>
      </w:pPr>
      <w:r w:rsidRPr="009925A6">
        <w:rPr>
          <w:rFonts w:ascii="Arial" w:hAnsi="Arial" w:cs="David" w:hint="cs"/>
          <w:sz w:val="24"/>
          <w:szCs w:val="24"/>
          <w:rtl/>
        </w:rPr>
        <w:t>נשים</w:t>
      </w:r>
      <w:r w:rsidR="009925A6">
        <w:rPr>
          <w:rFonts w:ascii="Arial" w:hAnsi="Arial" w:cs="David" w:hint="cs"/>
          <w:sz w:val="24"/>
          <w:szCs w:val="24"/>
          <w:rtl/>
        </w:rPr>
        <w:t xml:space="preserve"> אסירות משוחררות</w:t>
      </w:r>
      <w:r w:rsidRPr="009925A6">
        <w:rPr>
          <w:rFonts w:cs="David" w:hint="cs"/>
          <w:sz w:val="24"/>
          <w:szCs w:val="24"/>
          <w:rtl/>
        </w:rPr>
        <w:t xml:space="preserve"> : </w:t>
      </w:r>
    </w:p>
    <w:p w:rsidR="003A0402" w:rsidRPr="00EF3964" w:rsidRDefault="003A0402" w:rsidP="008F5EB4">
      <w:pPr>
        <w:pStyle w:val="a3"/>
        <w:spacing w:line="360" w:lineRule="auto"/>
        <w:ind w:left="-526"/>
        <w:jc w:val="both"/>
        <w:rPr>
          <w:rFonts w:cs="David"/>
          <w:sz w:val="24"/>
          <w:szCs w:val="24"/>
        </w:rPr>
      </w:pPr>
      <w:r w:rsidRPr="00EF3964">
        <w:rPr>
          <w:rFonts w:cs="David" w:hint="cs"/>
          <w:sz w:val="24"/>
          <w:szCs w:val="24"/>
          <w:rtl/>
        </w:rPr>
        <w:t xml:space="preserve">בדיקות </w:t>
      </w:r>
      <w:r w:rsidR="008F5EB4">
        <w:rPr>
          <w:rFonts w:cs="David" w:hint="cs"/>
          <w:sz w:val="24"/>
          <w:szCs w:val="24"/>
          <w:rtl/>
        </w:rPr>
        <w:t xml:space="preserve">לגילוי ממצאי סם </w:t>
      </w:r>
      <w:r w:rsidR="00262767">
        <w:rPr>
          <w:rFonts w:cs="David" w:hint="cs"/>
          <w:sz w:val="24"/>
          <w:szCs w:val="24"/>
          <w:rtl/>
        </w:rPr>
        <w:t>יתבצעו ב</w:t>
      </w:r>
      <w:r w:rsidRPr="00EF3964">
        <w:rPr>
          <w:rFonts w:cs="David" w:hint="cs"/>
          <w:sz w:val="24"/>
          <w:szCs w:val="24"/>
          <w:rtl/>
        </w:rPr>
        <w:t xml:space="preserve">יחידות </w:t>
      </w:r>
      <w:r w:rsidR="00262767">
        <w:rPr>
          <w:rFonts w:cs="David" w:hint="cs"/>
          <w:sz w:val="24"/>
          <w:szCs w:val="24"/>
          <w:rtl/>
        </w:rPr>
        <w:t xml:space="preserve">לשיקום אסירות משוחררות באמצעות </w:t>
      </w:r>
      <w:r w:rsidRPr="00EF3964">
        <w:rPr>
          <w:rFonts w:cs="David" w:hint="cs"/>
          <w:sz w:val="24"/>
          <w:szCs w:val="24"/>
          <w:rtl/>
        </w:rPr>
        <w:t>בדיקות נשיפה</w:t>
      </w:r>
      <w:r w:rsidR="00262767">
        <w:rPr>
          <w:rFonts w:cs="David" w:hint="cs"/>
          <w:sz w:val="24"/>
          <w:szCs w:val="24"/>
          <w:rtl/>
        </w:rPr>
        <w:t>, וזאת</w:t>
      </w:r>
      <w:r w:rsidRPr="00EF3964">
        <w:rPr>
          <w:rFonts w:cs="David" w:hint="cs"/>
          <w:sz w:val="24"/>
          <w:szCs w:val="24"/>
          <w:rtl/>
        </w:rPr>
        <w:t xml:space="preserve"> על פי תפיסת הטיפול </w:t>
      </w:r>
      <w:r w:rsidR="00262767">
        <w:rPr>
          <w:rFonts w:cs="David" w:hint="cs"/>
          <w:sz w:val="24"/>
          <w:szCs w:val="24"/>
          <w:rtl/>
        </w:rPr>
        <w:t>המקובלת כ</w:t>
      </w:r>
      <w:r w:rsidRPr="00EF3964">
        <w:rPr>
          <w:rFonts w:cs="David" w:hint="cs"/>
          <w:sz w:val="24"/>
          <w:szCs w:val="24"/>
          <w:rtl/>
        </w:rPr>
        <w:t>יו</w:t>
      </w:r>
      <w:r w:rsidR="00262767">
        <w:rPr>
          <w:rFonts w:cs="David" w:hint="cs"/>
          <w:sz w:val="24"/>
          <w:szCs w:val="24"/>
          <w:rtl/>
        </w:rPr>
        <w:t xml:space="preserve">ם </w:t>
      </w:r>
      <w:r w:rsidRPr="00EF3964">
        <w:rPr>
          <w:rFonts w:cs="David" w:hint="cs"/>
          <w:sz w:val="24"/>
          <w:szCs w:val="24"/>
          <w:rtl/>
        </w:rPr>
        <w:t>המתייחסת לבדיקה כחלק מהתהליך הטיפולי .</w:t>
      </w:r>
    </w:p>
    <w:p w:rsidR="003A0402" w:rsidRPr="00EF3964" w:rsidRDefault="003A0402" w:rsidP="006A0719">
      <w:pPr>
        <w:pStyle w:val="a3"/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 w:rsidRPr="00EF3964">
        <w:rPr>
          <w:rFonts w:cs="David" w:hint="cs"/>
          <w:sz w:val="24"/>
          <w:szCs w:val="24"/>
          <w:rtl/>
        </w:rPr>
        <w:t>במצב של ממצא חיובי חוזר ובעקבות קביעה שמטופלת הינה משתמשת פעילה</w:t>
      </w:r>
      <w:r w:rsidR="00D04703">
        <w:rPr>
          <w:rFonts w:cs="David" w:hint="cs"/>
          <w:sz w:val="24"/>
          <w:szCs w:val="24"/>
          <w:rtl/>
        </w:rPr>
        <w:t xml:space="preserve">, תופנה </w:t>
      </w:r>
      <w:r w:rsidRPr="00EF3964">
        <w:rPr>
          <w:rFonts w:cs="David" w:hint="cs"/>
          <w:sz w:val="24"/>
          <w:szCs w:val="24"/>
          <w:rtl/>
        </w:rPr>
        <w:t>האישה</w:t>
      </w:r>
      <w:r w:rsidR="00D04703">
        <w:rPr>
          <w:rFonts w:cs="David" w:hint="cs"/>
          <w:sz w:val="24"/>
          <w:szCs w:val="24"/>
          <w:rtl/>
        </w:rPr>
        <w:t xml:space="preserve"> להמשך טיפול</w:t>
      </w:r>
      <w:r w:rsidRPr="00EF3964">
        <w:rPr>
          <w:rFonts w:cs="David" w:hint="cs"/>
          <w:sz w:val="24"/>
          <w:szCs w:val="24"/>
          <w:rtl/>
        </w:rPr>
        <w:t xml:space="preserve"> </w:t>
      </w:r>
      <w:r w:rsidR="00D04703">
        <w:rPr>
          <w:rFonts w:cs="David" w:hint="cs"/>
          <w:sz w:val="24"/>
          <w:szCs w:val="24"/>
          <w:rtl/>
        </w:rPr>
        <w:t>ב</w:t>
      </w:r>
      <w:r w:rsidRPr="00EF3964">
        <w:rPr>
          <w:rFonts w:cs="David" w:hint="cs"/>
          <w:sz w:val="24"/>
          <w:szCs w:val="24"/>
          <w:rtl/>
        </w:rPr>
        <w:t>אשפוזית לצורך ניקיון</w:t>
      </w:r>
      <w:r w:rsidR="00D04703">
        <w:rPr>
          <w:rFonts w:cs="David" w:hint="cs"/>
          <w:sz w:val="24"/>
          <w:szCs w:val="24"/>
          <w:rtl/>
        </w:rPr>
        <w:t xml:space="preserve"> ועל כן </w:t>
      </w:r>
      <w:r w:rsidRPr="00EF3964">
        <w:rPr>
          <w:rFonts w:cs="David" w:hint="cs"/>
          <w:sz w:val="24"/>
          <w:szCs w:val="24"/>
          <w:rtl/>
        </w:rPr>
        <w:t>בדיקות השתן לא ימשיכו להתבצע ב</w:t>
      </w:r>
      <w:r w:rsidR="006A0719">
        <w:rPr>
          <w:rFonts w:cs="David" w:hint="cs"/>
          <w:sz w:val="24"/>
          <w:szCs w:val="24"/>
          <w:rtl/>
        </w:rPr>
        <w:t>רשות לשיקום האסיר</w:t>
      </w:r>
      <w:r w:rsidRPr="00EF3964">
        <w:rPr>
          <w:rFonts w:cs="David" w:hint="cs"/>
          <w:sz w:val="24"/>
          <w:szCs w:val="24"/>
          <w:rtl/>
        </w:rPr>
        <w:t>.</w:t>
      </w:r>
    </w:p>
    <w:p w:rsidR="003A0402" w:rsidRPr="00EF3964" w:rsidRDefault="003A0402" w:rsidP="003A0402">
      <w:pPr>
        <w:pStyle w:val="a3"/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</w:p>
    <w:p w:rsidR="003A0402" w:rsidRPr="004F57BC" w:rsidRDefault="003A0402" w:rsidP="004F57BC">
      <w:pPr>
        <w:pStyle w:val="a3"/>
        <w:numPr>
          <w:ilvl w:val="0"/>
          <w:numId w:val="15"/>
        </w:numPr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4F57BC">
        <w:rPr>
          <w:rFonts w:ascii="Arial" w:hAnsi="Arial" w:cs="David" w:hint="cs"/>
          <w:sz w:val="24"/>
          <w:szCs w:val="24"/>
          <w:rtl/>
        </w:rPr>
        <w:t xml:space="preserve">נוער </w:t>
      </w:r>
      <w:r w:rsidR="004F57BC">
        <w:rPr>
          <w:rFonts w:ascii="Arial" w:hAnsi="Arial" w:cs="David" w:hint="cs"/>
          <w:sz w:val="24"/>
          <w:szCs w:val="24"/>
          <w:rtl/>
        </w:rPr>
        <w:t xml:space="preserve">וצעירים עד גיל 21 </w:t>
      </w:r>
      <w:r w:rsidRPr="004F57BC">
        <w:rPr>
          <w:rFonts w:ascii="Arial" w:hAnsi="Arial" w:cs="David" w:hint="cs"/>
          <w:sz w:val="24"/>
          <w:szCs w:val="24"/>
          <w:rtl/>
        </w:rPr>
        <w:t xml:space="preserve">: </w:t>
      </w:r>
    </w:p>
    <w:p w:rsidR="00097CDB" w:rsidRDefault="003A0402" w:rsidP="00A848A3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 w:rsidRPr="00EF3964">
        <w:rPr>
          <w:rFonts w:cs="David" w:hint="cs"/>
          <w:sz w:val="24"/>
          <w:szCs w:val="24"/>
          <w:rtl/>
        </w:rPr>
        <w:t>בדיקות השתן יבוצעו על פי החלטת המטפל באופן מזדמן ועל פי חשד לשימוש</w:t>
      </w:r>
      <w:r w:rsidR="00F6042F">
        <w:rPr>
          <w:rFonts w:cs="David" w:hint="cs"/>
          <w:sz w:val="24"/>
          <w:szCs w:val="24"/>
          <w:rtl/>
        </w:rPr>
        <w:t xml:space="preserve">, </w:t>
      </w:r>
      <w:r w:rsidRPr="00EF3964">
        <w:rPr>
          <w:rFonts w:cs="David" w:hint="cs"/>
          <w:sz w:val="24"/>
          <w:szCs w:val="24"/>
          <w:rtl/>
        </w:rPr>
        <w:t xml:space="preserve">למעט </w:t>
      </w:r>
      <w:r w:rsidR="00F6042F">
        <w:rPr>
          <w:rFonts w:cs="David" w:hint="cs"/>
          <w:sz w:val="24"/>
          <w:szCs w:val="24"/>
          <w:rtl/>
        </w:rPr>
        <w:t>ב</w:t>
      </w:r>
      <w:r w:rsidRPr="00EF3964">
        <w:rPr>
          <w:rFonts w:cs="David" w:hint="cs"/>
          <w:sz w:val="24"/>
          <w:szCs w:val="24"/>
          <w:rtl/>
        </w:rPr>
        <w:t xml:space="preserve">מקרים בהם </w:t>
      </w:r>
      <w:r w:rsidR="00F6042F">
        <w:rPr>
          <w:rFonts w:cs="David" w:hint="cs"/>
          <w:sz w:val="24"/>
          <w:szCs w:val="24"/>
          <w:rtl/>
        </w:rPr>
        <w:t>ת</w:t>
      </w:r>
      <w:r w:rsidRPr="00EF3964">
        <w:rPr>
          <w:rFonts w:cs="David" w:hint="cs"/>
          <w:sz w:val="24"/>
          <w:szCs w:val="24"/>
          <w:rtl/>
        </w:rPr>
        <w:t>קבע ב</w:t>
      </w:r>
      <w:r w:rsidR="00F6042F">
        <w:rPr>
          <w:rFonts w:cs="David" w:hint="cs"/>
          <w:sz w:val="24"/>
          <w:szCs w:val="24"/>
          <w:rtl/>
        </w:rPr>
        <w:t xml:space="preserve">תכנית השיקום </w:t>
      </w:r>
      <w:r w:rsidRPr="00EF3964">
        <w:rPr>
          <w:rFonts w:cs="David" w:hint="cs"/>
          <w:sz w:val="24"/>
          <w:szCs w:val="24"/>
          <w:rtl/>
        </w:rPr>
        <w:t>בדיקה שיטתית. במצב של ממצא חיובי חוזר ובעקבות קביעה שמטופל הוא משתמש פעיל</w:t>
      </w:r>
      <w:r w:rsidR="007A0A69">
        <w:rPr>
          <w:rFonts w:cs="David" w:hint="cs"/>
          <w:sz w:val="24"/>
          <w:szCs w:val="24"/>
          <w:rtl/>
        </w:rPr>
        <w:t xml:space="preserve">, יופנה המטופל </w:t>
      </w:r>
      <w:r w:rsidRPr="00EF3964">
        <w:rPr>
          <w:rFonts w:cs="David" w:hint="cs"/>
          <w:sz w:val="24"/>
          <w:szCs w:val="24"/>
          <w:rtl/>
        </w:rPr>
        <w:t xml:space="preserve">לאשפוזית, </w:t>
      </w:r>
      <w:r w:rsidRPr="00EF3964">
        <w:rPr>
          <w:rFonts w:ascii="Arial" w:hAnsi="Arial" w:cs="David"/>
          <w:sz w:val="24"/>
          <w:szCs w:val="24"/>
          <w:rtl/>
        </w:rPr>
        <w:t>ו/או לקהילה טיפולית</w:t>
      </w:r>
      <w:r w:rsidR="00A00C32">
        <w:rPr>
          <w:rFonts w:ascii="Arial" w:hAnsi="Arial" w:cs="David" w:hint="cs"/>
          <w:sz w:val="24"/>
          <w:szCs w:val="24"/>
          <w:rtl/>
        </w:rPr>
        <w:t>, או ש</w:t>
      </w:r>
      <w:r w:rsidRPr="00EF3964">
        <w:rPr>
          <w:rFonts w:ascii="Arial" w:hAnsi="Arial" w:cs="David"/>
          <w:sz w:val="24"/>
          <w:szCs w:val="24"/>
          <w:rtl/>
        </w:rPr>
        <w:t xml:space="preserve">תתקבל החלטה על עיבוי תכנית השיקום במסגרות </w:t>
      </w:r>
      <w:r w:rsidRPr="00097CDB">
        <w:rPr>
          <w:rFonts w:cs="David"/>
          <w:sz w:val="24"/>
          <w:szCs w:val="24"/>
          <w:rtl/>
        </w:rPr>
        <w:t>קיימות לטיפול בהתמכרויות.</w:t>
      </w:r>
      <w:r w:rsidR="00097CDB" w:rsidRPr="00097CDB">
        <w:rPr>
          <w:rFonts w:cs="David" w:hint="cs"/>
          <w:sz w:val="24"/>
          <w:szCs w:val="24"/>
          <w:rtl/>
        </w:rPr>
        <w:t xml:space="preserve"> על-כן, </w:t>
      </w:r>
      <w:r w:rsidRPr="00EF3964">
        <w:rPr>
          <w:rFonts w:cs="David" w:hint="cs"/>
          <w:sz w:val="24"/>
          <w:szCs w:val="24"/>
          <w:rtl/>
        </w:rPr>
        <w:t>בדיקות השתן לא ימשיכו להתבצע ב</w:t>
      </w:r>
      <w:r w:rsidR="00A848A3">
        <w:rPr>
          <w:rFonts w:cs="David" w:hint="cs"/>
          <w:sz w:val="24"/>
          <w:szCs w:val="24"/>
          <w:rtl/>
        </w:rPr>
        <w:t>רשות לשיקום האסיר</w:t>
      </w:r>
      <w:r w:rsidRPr="00EF3964">
        <w:rPr>
          <w:rFonts w:cs="David" w:hint="cs"/>
          <w:sz w:val="24"/>
          <w:szCs w:val="24"/>
          <w:rtl/>
        </w:rPr>
        <w:t xml:space="preserve">. </w:t>
      </w:r>
    </w:p>
    <w:p w:rsidR="00097CDB" w:rsidRPr="008930AB" w:rsidRDefault="00097CDB" w:rsidP="00037314">
      <w:pPr>
        <w:spacing w:line="360" w:lineRule="auto"/>
        <w:ind w:left="-526"/>
        <w:jc w:val="both"/>
        <w:rPr>
          <w:rFonts w:ascii="Arial" w:hAnsi="Arial"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יודגש כי ככל שמדובר בבני נוער</w:t>
      </w:r>
      <w:r w:rsidR="003E7256">
        <w:rPr>
          <w:rFonts w:cs="David" w:hint="cs"/>
          <w:sz w:val="24"/>
          <w:szCs w:val="24"/>
          <w:rtl/>
        </w:rPr>
        <w:t xml:space="preserve"> ובנשים</w:t>
      </w:r>
      <w:r>
        <w:rPr>
          <w:rFonts w:cs="David" w:hint="cs"/>
          <w:sz w:val="24"/>
          <w:szCs w:val="24"/>
          <w:rtl/>
        </w:rPr>
        <w:t>, יש למקום להפעלת שיקול דעת</w:t>
      </w:r>
      <w:r w:rsidR="0016476E">
        <w:rPr>
          <w:rFonts w:cs="David" w:hint="cs"/>
          <w:sz w:val="24"/>
          <w:szCs w:val="24"/>
          <w:rtl/>
        </w:rPr>
        <w:t xml:space="preserve"> מקצועי</w:t>
      </w:r>
      <w:r>
        <w:rPr>
          <w:rFonts w:cs="David" w:hint="cs"/>
          <w:sz w:val="24"/>
          <w:szCs w:val="24"/>
          <w:rtl/>
        </w:rPr>
        <w:t xml:space="preserve"> בכל הנוגע לשינוי תכנית השיקום ולתוצאות </w:t>
      </w:r>
      <w:r w:rsidR="008930AB" w:rsidRPr="008930AB">
        <w:rPr>
          <w:rFonts w:ascii="Arial" w:hAnsi="Arial" w:cs="David" w:hint="cs"/>
          <w:sz w:val="24"/>
          <w:szCs w:val="24"/>
          <w:rtl/>
        </w:rPr>
        <w:t xml:space="preserve">של </w:t>
      </w:r>
      <w:r w:rsidRPr="008930AB">
        <w:rPr>
          <w:rFonts w:ascii="Arial" w:hAnsi="Arial" w:cs="David" w:hint="cs"/>
          <w:sz w:val="24"/>
          <w:szCs w:val="24"/>
          <w:rtl/>
        </w:rPr>
        <w:t>בדיקות שתן</w:t>
      </w:r>
      <w:r w:rsidR="008930AB" w:rsidRPr="008930AB">
        <w:rPr>
          <w:rFonts w:ascii="Arial" w:hAnsi="Arial" w:cs="David" w:hint="cs"/>
          <w:sz w:val="24"/>
          <w:szCs w:val="24"/>
          <w:rtl/>
        </w:rPr>
        <w:t xml:space="preserve"> מלוכלכות</w:t>
      </w:r>
      <w:r w:rsidRPr="008930AB">
        <w:rPr>
          <w:rFonts w:ascii="Arial" w:hAnsi="Arial" w:cs="David" w:hint="cs"/>
          <w:sz w:val="24"/>
          <w:szCs w:val="24"/>
          <w:rtl/>
        </w:rPr>
        <w:t>.</w:t>
      </w:r>
      <w:r w:rsidR="00037314">
        <w:rPr>
          <w:rFonts w:ascii="Arial" w:hAnsi="Arial" w:cs="David" w:hint="cs"/>
          <w:sz w:val="24"/>
          <w:szCs w:val="24"/>
          <w:rtl/>
        </w:rPr>
        <w:t xml:space="preserve"> עם זאת, כמובן שחלה חובת דיווח לוועדת השחרורים כנדרש.</w:t>
      </w:r>
    </w:p>
    <w:p w:rsidR="003A0402" w:rsidRPr="008930AB" w:rsidRDefault="008930AB" w:rsidP="008930AB">
      <w:pPr>
        <w:pStyle w:val="a3"/>
        <w:numPr>
          <w:ilvl w:val="0"/>
          <w:numId w:val="15"/>
        </w:numPr>
        <w:spacing w:line="360" w:lineRule="auto"/>
        <w:jc w:val="both"/>
        <w:rPr>
          <w:rFonts w:ascii="Arial" w:hAnsi="Arial" w:cs="David"/>
          <w:sz w:val="24"/>
          <w:szCs w:val="24"/>
          <w:rtl/>
        </w:rPr>
      </w:pPr>
      <w:r w:rsidRPr="008930AB">
        <w:rPr>
          <w:rFonts w:ascii="Arial" w:hAnsi="Arial" w:cs="David" w:hint="cs"/>
          <w:sz w:val="24"/>
          <w:szCs w:val="24"/>
          <w:rtl/>
        </w:rPr>
        <w:t xml:space="preserve">גברים </w:t>
      </w:r>
      <w:r w:rsidR="003A0402" w:rsidRPr="008930AB">
        <w:rPr>
          <w:rFonts w:ascii="Arial" w:hAnsi="Arial" w:cs="David" w:hint="cs"/>
          <w:sz w:val="24"/>
          <w:szCs w:val="24"/>
          <w:rtl/>
        </w:rPr>
        <w:t>בגירים: </w:t>
      </w:r>
    </w:p>
    <w:p w:rsidR="00D974A1" w:rsidRDefault="00D83512" w:rsidP="00E5469E">
      <w:pPr>
        <w:pStyle w:val="a3"/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סעיף של בדיקות שתן בתכנית השיקום י</w:t>
      </w:r>
      <w:r w:rsidR="00E5469E">
        <w:rPr>
          <w:rFonts w:cs="David" w:hint="cs"/>
          <w:sz w:val="24"/>
          <w:szCs w:val="24"/>
          <w:rtl/>
        </w:rPr>
        <w:t>צוין בתכנית השיקום ר</w:t>
      </w:r>
      <w:r>
        <w:rPr>
          <w:rFonts w:cs="David" w:hint="cs"/>
          <w:sz w:val="24"/>
          <w:szCs w:val="24"/>
          <w:rtl/>
        </w:rPr>
        <w:t xml:space="preserve">ק </w:t>
      </w:r>
      <w:r w:rsidR="00B905C6">
        <w:rPr>
          <w:rFonts w:cs="David" w:hint="cs"/>
          <w:sz w:val="24"/>
          <w:szCs w:val="24"/>
          <w:rtl/>
        </w:rPr>
        <w:t xml:space="preserve">אם עולה </w:t>
      </w:r>
      <w:r w:rsidR="003A0402" w:rsidRPr="000C67B5">
        <w:rPr>
          <w:rFonts w:cs="David" w:hint="cs"/>
          <w:sz w:val="24"/>
          <w:szCs w:val="24"/>
          <w:rtl/>
        </w:rPr>
        <w:t xml:space="preserve">התרשמות </w:t>
      </w:r>
      <w:r w:rsidR="00B905C6">
        <w:rPr>
          <w:rFonts w:cs="David" w:hint="cs"/>
          <w:sz w:val="24"/>
          <w:szCs w:val="24"/>
          <w:rtl/>
        </w:rPr>
        <w:t>כי י</w:t>
      </w:r>
      <w:r w:rsidR="003A0402" w:rsidRPr="000C67B5">
        <w:rPr>
          <w:rFonts w:cs="David" w:hint="cs"/>
          <w:sz w:val="24"/>
          <w:szCs w:val="24"/>
          <w:rtl/>
        </w:rPr>
        <w:t>ש צורך במעקב של בדיקות לשימוש בסמים או באלכוהול ויש סבירות לשימוש חוזר. </w:t>
      </w:r>
      <w:r w:rsidR="00D974A1">
        <w:rPr>
          <w:rFonts w:cs="David" w:hint="cs"/>
          <w:sz w:val="24"/>
          <w:szCs w:val="24"/>
          <w:rtl/>
        </w:rPr>
        <w:t xml:space="preserve">על-כן, </w:t>
      </w:r>
      <w:r w:rsidR="003A0402" w:rsidRPr="000C67B5">
        <w:rPr>
          <w:rFonts w:cs="David" w:hint="cs"/>
          <w:sz w:val="24"/>
          <w:szCs w:val="24"/>
          <w:rtl/>
        </w:rPr>
        <w:t xml:space="preserve">ביצוע הבדיקה </w:t>
      </w:r>
      <w:r w:rsidR="00D974A1">
        <w:rPr>
          <w:rFonts w:cs="David" w:hint="cs"/>
          <w:sz w:val="24"/>
          <w:szCs w:val="24"/>
          <w:rtl/>
        </w:rPr>
        <w:t xml:space="preserve">יערך </w:t>
      </w:r>
      <w:r w:rsidR="003A0402" w:rsidRPr="000C67B5">
        <w:rPr>
          <w:rFonts w:cs="David" w:hint="cs"/>
          <w:sz w:val="24"/>
          <w:szCs w:val="24"/>
          <w:rtl/>
        </w:rPr>
        <w:t>ע"פ דרישת המטפל ו</w:t>
      </w:r>
      <w:r w:rsidR="00D974A1">
        <w:rPr>
          <w:rFonts w:cs="David" w:hint="cs"/>
          <w:sz w:val="24"/>
          <w:szCs w:val="24"/>
          <w:rtl/>
        </w:rPr>
        <w:t>/</w:t>
      </w:r>
      <w:r w:rsidR="003A0402" w:rsidRPr="000C67B5">
        <w:rPr>
          <w:rFonts w:cs="David" w:hint="cs"/>
          <w:sz w:val="24"/>
          <w:szCs w:val="24"/>
          <w:rtl/>
        </w:rPr>
        <w:t>או ע"פ הצורך</w:t>
      </w:r>
      <w:r w:rsidR="00D974A1">
        <w:rPr>
          <w:rFonts w:cs="David" w:hint="cs"/>
          <w:sz w:val="24"/>
          <w:szCs w:val="24"/>
          <w:rtl/>
        </w:rPr>
        <w:t xml:space="preserve">, או אם קיים חשש לשימוש בסמים </w:t>
      </w:r>
      <w:r w:rsidR="003A0402" w:rsidRPr="000C67B5">
        <w:rPr>
          <w:rFonts w:cs="David" w:hint="cs"/>
          <w:sz w:val="24"/>
          <w:szCs w:val="24"/>
          <w:rtl/>
        </w:rPr>
        <w:t>ע"פ אינדיקציות נוספות</w:t>
      </w:r>
      <w:r w:rsidR="00D974A1">
        <w:rPr>
          <w:rFonts w:cs="David" w:hint="cs"/>
          <w:sz w:val="24"/>
          <w:szCs w:val="24"/>
          <w:rtl/>
        </w:rPr>
        <w:t xml:space="preserve"> (</w:t>
      </w:r>
      <w:r w:rsidR="003A0402" w:rsidRPr="000C67B5">
        <w:rPr>
          <w:rFonts w:cs="David" w:hint="cs"/>
          <w:sz w:val="24"/>
          <w:szCs w:val="24"/>
          <w:rtl/>
        </w:rPr>
        <w:t>התנהגות חריגה, התנהגות תוקפנית, ברק בעיניים ולחלוחית, מבט מזוגג או עיניים מתגלגלות, התגרדות ו</w:t>
      </w:r>
      <w:r w:rsidR="00D974A1">
        <w:rPr>
          <w:rFonts w:cs="David" w:hint="cs"/>
          <w:sz w:val="24"/>
          <w:szCs w:val="24"/>
          <w:rtl/>
        </w:rPr>
        <w:t>עוד).</w:t>
      </w:r>
    </w:p>
    <w:p w:rsidR="003A7560" w:rsidRDefault="003A7560" w:rsidP="003A0402">
      <w:pPr>
        <w:spacing w:line="360" w:lineRule="auto"/>
        <w:ind w:left="-526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:rsidR="003A0402" w:rsidRPr="00EF3964" w:rsidRDefault="008011F3" w:rsidP="003A0402">
      <w:pPr>
        <w:spacing w:line="360" w:lineRule="auto"/>
        <w:ind w:left="-526"/>
        <w:jc w:val="both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4. </w:t>
      </w:r>
      <w:r w:rsidR="003A0402" w:rsidRPr="00EF3964">
        <w:rPr>
          <w:rFonts w:cs="David" w:hint="cs"/>
          <w:b/>
          <w:bCs/>
          <w:sz w:val="24"/>
          <w:szCs w:val="24"/>
          <w:u w:val="single"/>
          <w:rtl/>
        </w:rPr>
        <w:t xml:space="preserve">עקרונות </w:t>
      </w:r>
      <w:r w:rsidR="00695837">
        <w:rPr>
          <w:rFonts w:cs="David" w:hint="cs"/>
          <w:b/>
          <w:bCs/>
          <w:sz w:val="24"/>
          <w:szCs w:val="24"/>
          <w:u w:val="single"/>
          <w:rtl/>
        </w:rPr>
        <w:t>ל</w:t>
      </w:r>
      <w:r w:rsidR="003A0402" w:rsidRPr="00EF3964">
        <w:rPr>
          <w:rFonts w:cs="David" w:hint="cs"/>
          <w:b/>
          <w:bCs/>
          <w:sz w:val="24"/>
          <w:szCs w:val="24"/>
          <w:u w:val="single"/>
          <w:rtl/>
        </w:rPr>
        <w:t xml:space="preserve">ביצוע המעקב : </w:t>
      </w:r>
    </w:p>
    <w:p w:rsidR="003A0402" w:rsidRPr="002B6DCC" w:rsidRDefault="002B6DCC" w:rsidP="00BC6A2E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ascii="Arial" w:hAnsi="Arial" w:cs="David" w:hint="cs"/>
          <w:sz w:val="24"/>
          <w:szCs w:val="24"/>
          <w:rtl/>
        </w:rPr>
        <w:t xml:space="preserve">א. </w:t>
      </w:r>
      <w:r w:rsidR="003A0402" w:rsidRPr="002B6DCC">
        <w:rPr>
          <w:rFonts w:ascii="Arial" w:hAnsi="Arial" w:cs="David" w:hint="cs"/>
          <w:sz w:val="24"/>
          <w:szCs w:val="24"/>
          <w:rtl/>
        </w:rPr>
        <w:t>את</w:t>
      </w:r>
      <w:r w:rsidR="003A0402" w:rsidRPr="002B6DCC">
        <w:rPr>
          <w:rFonts w:cs="David" w:hint="cs"/>
          <w:sz w:val="24"/>
          <w:szCs w:val="24"/>
          <w:rtl/>
        </w:rPr>
        <w:t xml:space="preserve"> </w:t>
      </w:r>
      <w:r w:rsidR="003A0402" w:rsidRPr="002B6DCC">
        <w:rPr>
          <w:rFonts w:ascii="Arial" w:hAnsi="Arial" w:cs="David" w:hint="cs"/>
          <w:sz w:val="24"/>
          <w:szCs w:val="24"/>
          <w:rtl/>
        </w:rPr>
        <w:t>הבדיקה</w:t>
      </w:r>
      <w:r w:rsidR="003A0402" w:rsidRPr="002B6DCC">
        <w:rPr>
          <w:rFonts w:cs="David" w:hint="cs"/>
          <w:sz w:val="24"/>
          <w:szCs w:val="24"/>
          <w:rtl/>
        </w:rPr>
        <w:t xml:space="preserve"> יבצע מי שהוגדר לכך ע"י </w:t>
      </w:r>
      <w:r w:rsidR="00BC6A2E">
        <w:rPr>
          <w:rFonts w:cs="David" w:hint="cs"/>
          <w:sz w:val="24"/>
          <w:szCs w:val="24"/>
          <w:rtl/>
        </w:rPr>
        <w:t>הרשות לשיקום האסיר.</w:t>
      </w:r>
    </w:p>
    <w:p w:rsidR="004E2ABE" w:rsidRDefault="00BC6A2E" w:rsidP="00691A31">
      <w:pPr>
        <w:spacing w:line="360" w:lineRule="auto"/>
        <w:ind w:left="-526"/>
        <w:jc w:val="both"/>
        <w:rPr>
          <w:rFonts w:ascii="Arial" w:hAnsi="Arial" w:cs="David"/>
          <w:sz w:val="24"/>
          <w:szCs w:val="24"/>
          <w:rtl/>
        </w:rPr>
      </w:pPr>
      <w:r w:rsidRPr="004E2ABE">
        <w:rPr>
          <w:rFonts w:ascii="Arial" w:hAnsi="Arial" w:cs="David" w:hint="cs"/>
          <w:sz w:val="24"/>
          <w:szCs w:val="24"/>
          <w:rtl/>
        </w:rPr>
        <w:t xml:space="preserve">ב. </w:t>
      </w:r>
      <w:r w:rsidR="003A0402" w:rsidRPr="00BC6A2E">
        <w:rPr>
          <w:rFonts w:ascii="Arial" w:hAnsi="Arial" w:cs="David" w:hint="cs"/>
          <w:sz w:val="24"/>
          <w:szCs w:val="24"/>
          <w:rtl/>
        </w:rPr>
        <w:t>בדיקות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</w:t>
      </w:r>
      <w:r w:rsidR="003A0402" w:rsidRPr="00BC6A2E">
        <w:rPr>
          <w:rFonts w:ascii="Arial" w:hAnsi="Arial" w:cs="David" w:hint="cs"/>
          <w:sz w:val="24"/>
          <w:szCs w:val="24"/>
          <w:rtl/>
        </w:rPr>
        <w:t>השתן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</w:t>
      </w:r>
      <w:r w:rsidR="003A0402" w:rsidRPr="00BC6A2E">
        <w:rPr>
          <w:rFonts w:ascii="Arial" w:hAnsi="Arial" w:cs="David" w:hint="cs"/>
          <w:sz w:val="24"/>
          <w:szCs w:val="24"/>
          <w:rtl/>
        </w:rPr>
        <w:t>יי</w:t>
      </w:r>
      <w:r>
        <w:rPr>
          <w:rFonts w:ascii="Arial" w:hAnsi="Arial" w:cs="David" w:hint="cs"/>
          <w:sz w:val="24"/>
          <w:szCs w:val="24"/>
          <w:rtl/>
        </w:rPr>
        <w:t xml:space="preserve">נטלו </w:t>
      </w:r>
      <w:r w:rsidR="003A0402" w:rsidRPr="00BC6A2E">
        <w:rPr>
          <w:rFonts w:ascii="Arial" w:hAnsi="Arial" w:cs="David" w:hint="cs"/>
          <w:sz w:val="24"/>
          <w:szCs w:val="24"/>
          <w:rtl/>
        </w:rPr>
        <w:t>בשעות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</w:t>
      </w:r>
      <w:r w:rsidR="003A0402" w:rsidRPr="00BC6A2E">
        <w:rPr>
          <w:rFonts w:ascii="Arial" w:hAnsi="Arial" w:cs="David" w:hint="cs"/>
          <w:sz w:val="24"/>
          <w:szCs w:val="24"/>
          <w:rtl/>
        </w:rPr>
        <w:t>בהן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</w:t>
      </w:r>
      <w:r w:rsidR="003A0402" w:rsidRPr="00BC6A2E">
        <w:rPr>
          <w:rFonts w:ascii="Arial" w:hAnsi="Arial" w:cs="David" w:hint="cs"/>
          <w:sz w:val="24"/>
          <w:szCs w:val="24"/>
          <w:rtl/>
        </w:rPr>
        <w:t>יש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</w:t>
      </w:r>
      <w:r w:rsidR="003A0402" w:rsidRPr="00BC6A2E">
        <w:rPr>
          <w:rFonts w:ascii="Arial" w:hAnsi="Arial" w:cs="David" w:hint="cs"/>
          <w:sz w:val="24"/>
          <w:szCs w:val="24"/>
          <w:rtl/>
        </w:rPr>
        <w:t>נוכחות</w:t>
      </w:r>
      <w:r w:rsidR="004E2ABE">
        <w:rPr>
          <w:rFonts w:ascii="Arial" w:hAnsi="Arial" w:cs="David" w:hint="cs"/>
          <w:sz w:val="24"/>
          <w:szCs w:val="24"/>
          <w:rtl/>
        </w:rPr>
        <w:t xml:space="preserve"> של עובד </w:t>
      </w:r>
      <w:r w:rsidR="00A76E81">
        <w:rPr>
          <w:rFonts w:ascii="Arial" w:hAnsi="Arial" w:cs="David" w:hint="cs"/>
          <w:sz w:val="24"/>
          <w:szCs w:val="24"/>
          <w:rtl/>
        </w:rPr>
        <w:t xml:space="preserve">נוסף </w:t>
      </w:r>
      <w:r w:rsidR="004E2ABE">
        <w:rPr>
          <w:rFonts w:ascii="Arial" w:hAnsi="Arial" w:cs="David" w:hint="cs"/>
          <w:sz w:val="24"/>
          <w:szCs w:val="24"/>
          <w:rtl/>
        </w:rPr>
        <w:t xml:space="preserve">אחד לפחות </w:t>
      </w:r>
      <w:r w:rsidR="003A0402" w:rsidRPr="00BC6A2E">
        <w:rPr>
          <w:rFonts w:ascii="Arial" w:hAnsi="Arial" w:cs="David" w:hint="cs"/>
          <w:sz w:val="24"/>
          <w:szCs w:val="24"/>
          <w:rtl/>
        </w:rPr>
        <w:t>ביחידה</w:t>
      </w:r>
      <w:r w:rsidR="003A0402" w:rsidRPr="004E2ABE">
        <w:rPr>
          <w:rFonts w:ascii="Arial" w:hAnsi="Arial" w:cs="David" w:hint="cs"/>
          <w:sz w:val="24"/>
          <w:szCs w:val="24"/>
          <w:rtl/>
        </w:rPr>
        <w:t>/</w:t>
      </w:r>
      <w:r w:rsidR="003A0402" w:rsidRPr="00BC6A2E">
        <w:rPr>
          <w:rFonts w:ascii="Arial" w:hAnsi="Arial" w:cs="David" w:hint="cs"/>
          <w:sz w:val="24"/>
          <w:szCs w:val="24"/>
          <w:rtl/>
        </w:rPr>
        <w:t>מחוז</w:t>
      </w:r>
      <w:r w:rsidR="00691A31">
        <w:rPr>
          <w:rFonts w:ascii="Arial" w:hAnsi="Arial" w:cs="David" w:hint="cs"/>
          <w:sz w:val="24"/>
          <w:szCs w:val="24"/>
          <w:rtl/>
        </w:rPr>
        <w:t xml:space="preserve">, ובידיעתו. </w:t>
      </w:r>
    </w:p>
    <w:p w:rsidR="003A0402" w:rsidRDefault="004E2ABE" w:rsidP="00C87644">
      <w:pPr>
        <w:spacing w:line="360" w:lineRule="auto"/>
        <w:ind w:left="-526"/>
        <w:jc w:val="both"/>
        <w:rPr>
          <w:rFonts w:ascii="Arial" w:hAnsi="Arial" w:cs="David"/>
          <w:sz w:val="24"/>
          <w:szCs w:val="24"/>
          <w:rtl/>
        </w:rPr>
      </w:pPr>
      <w:r>
        <w:rPr>
          <w:rFonts w:ascii="Arial" w:hAnsi="Arial" w:cs="David" w:hint="cs"/>
          <w:sz w:val="24"/>
          <w:szCs w:val="24"/>
          <w:rtl/>
        </w:rPr>
        <w:t xml:space="preserve">ד. </w:t>
      </w:r>
      <w:r w:rsidR="003A0402" w:rsidRPr="004E2ABE">
        <w:rPr>
          <w:rFonts w:ascii="Arial" w:hAnsi="Arial" w:cs="David" w:hint="cs"/>
          <w:sz w:val="24"/>
          <w:szCs w:val="24"/>
          <w:rtl/>
        </w:rPr>
        <w:t>את הבדיקות יש לבצע במקום</w:t>
      </w:r>
      <w:r w:rsidR="00C87644">
        <w:rPr>
          <w:rFonts w:ascii="Arial" w:hAnsi="Arial" w:cs="David" w:hint="cs"/>
          <w:sz w:val="24"/>
          <w:szCs w:val="24"/>
          <w:rtl/>
        </w:rPr>
        <w:t xml:space="preserve"> ראוי ומ</w:t>
      </w:r>
      <w:r w:rsidR="003A0402" w:rsidRPr="004E2ABE">
        <w:rPr>
          <w:rFonts w:ascii="Arial" w:hAnsi="Arial" w:cs="David" w:hint="cs"/>
          <w:sz w:val="24"/>
          <w:szCs w:val="24"/>
          <w:rtl/>
        </w:rPr>
        <w:t>תאים לכך</w:t>
      </w:r>
      <w:r w:rsidR="00C87644">
        <w:rPr>
          <w:rFonts w:ascii="Arial" w:hAnsi="Arial" w:cs="David" w:hint="cs"/>
          <w:sz w:val="24"/>
          <w:szCs w:val="24"/>
          <w:rtl/>
        </w:rPr>
        <w:t>, ו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לא בשרותי </w:t>
      </w:r>
      <w:r w:rsidR="00C87644">
        <w:rPr>
          <w:rFonts w:ascii="Arial" w:hAnsi="Arial" w:cs="David" w:hint="cs"/>
          <w:sz w:val="24"/>
          <w:szCs w:val="24"/>
          <w:rtl/>
        </w:rPr>
        <w:t>ה</w:t>
      </w:r>
      <w:r w:rsidR="003A0402" w:rsidRPr="004E2ABE">
        <w:rPr>
          <w:rFonts w:ascii="Arial" w:hAnsi="Arial" w:cs="David" w:hint="cs"/>
          <w:sz w:val="24"/>
          <w:szCs w:val="24"/>
          <w:rtl/>
        </w:rPr>
        <w:t>צוות</w:t>
      </w:r>
      <w:r w:rsidR="00C87644">
        <w:rPr>
          <w:rFonts w:ascii="Arial" w:hAnsi="Arial" w:cs="David" w:hint="cs"/>
          <w:sz w:val="24"/>
          <w:szCs w:val="24"/>
          <w:rtl/>
        </w:rPr>
        <w:t>.</w:t>
      </w:r>
      <w:r w:rsidR="003A0402" w:rsidRPr="004E2ABE">
        <w:rPr>
          <w:rFonts w:ascii="Arial" w:hAnsi="Arial" w:cs="David" w:hint="cs"/>
          <w:sz w:val="24"/>
          <w:szCs w:val="24"/>
          <w:rtl/>
        </w:rPr>
        <w:t xml:space="preserve">  </w:t>
      </w:r>
    </w:p>
    <w:p w:rsidR="002F3D35" w:rsidRDefault="002F3D35" w:rsidP="00C87644">
      <w:pPr>
        <w:spacing w:line="360" w:lineRule="auto"/>
        <w:ind w:left="-526"/>
        <w:jc w:val="both"/>
        <w:rPr>
          <w:rFonts w:ascii="Arial" w:hAnsi="Arial" w:cs="David"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6"/>
        <w:gridCol w:w="2013"/>
        <w:gridCol w:w="2120"/>
        <w:gridCol w:w="1700"/>
      </w:tblGrid>
      <w:tr w:rsidR="002F3D35" w:rsidTr="00B55DCE">
        <w:trPr>
          <w:trHeight w:val="953"/>
        </w:trPr>
        <w:tc>
          <w:tcPr>
            <w:tcW w:w="2776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5C4E96">
              <w:rPr>
                <w:rFonts w:hint="cs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נושא:</w:t>
            </w:r>
          </w:p>
          <w:p w:rsidR="002F3D35" w:rsidRPr="00777ADC" w:rsidRDefault="002F3D35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268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 ארצי</w:t>
            </w:r>
          </w:p>
        </w:tc>
        <w:tc>
          <w:tcPr>
            <w:tcW w:w="1809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  <w:lang w:val="en-US" w:eastAsia="en-US"/>
              </w:rPr>
              <w:drawing>
                <wp:anchor distT="0" distB="0" distL="114300" distR="114300" simplePos="0" relativeHeight="251662336" behindDoc="1" locked="0" layoutInCell="1" allowOverlap="1" wp14:anchorId="3D6DBCCF" wp14:editId="35F128F1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4" name="תמונה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F3D35" w:rsidRPr="005C4E96" w:rsidTr="00B55DCE">
        <w:tc>
          <w:tcPr>
            <w:tcW w:w="2776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2F3D35" w:rsidRPr="00777ADC" w:rsidRDefault="002F3D35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77ADC">
              <w:rPr>
                <w:rFonts w:asciiTheme="majorBidi" w:hAnsiTheme="majorBidi" w:cstheme="majorBidi"/>
                <w:b/>
                <w:bCs/>
                <w:rtl/>
              </w:rPr>
              <w:t xml:space="preserve">נוהל לגילוי שימוש בסמים ואלכוהול </w:t>
            </w:r>
            <w:proofErr w:type="spellStart"/>
            <w:r w:rsidRPr="00777ADC">
              <w:rPr>
                <w:rFonts w:asciiTheme="majorBidi" w:hAnsiTheme="majorBidi" w:cstheme="majorBidi"/>
                <w:b/>
                <w:bCs/>
                <w:rtl/>
              </w:rPr>
              <w:t>ברש"א</w:t>
            </w:r>
            <w:proofErr w:type="spellEnd"/>
          </w:p>
        </w:tc>
        <w:tc>
          <w:tcPr>
            <w:tcW w:w="2127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ינואר 2018</w:t>
            </w:r>
          </w:p>
        </w:tc>
        <w:tc>
          <w:tcPr>
            <w:tcW w:w="1809" w:type="dxa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2F3D35" w:rsidRPr="005C4E96" w:rsidRDefault="002F3D35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 </w:t>
            </w:r>
            <w:r>
              <w:rPr>
                <w:rFonts w:hint="cs"/>
                <w:b/>
                <w:bCs/>
                <w:rtl/>
              </w:rPr>
              <w:t>מתוך 3</w:t>
            </w:r>
          </w:p>
        </w:tc>
      </w:tr>
      <w:tr w:rsidR="002F3D35" w:rsidTr="00B55DCE">
        <w:tc>
          <w:tcPr>
            <w:tcW w:w="4903" w:type="dxa"/>
            <w:gridSpan w:val="2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מפקחת ארצית ומ"מ מנכ"ל</w:t>
            </w:r>
          </w:p>
        </w:tc>
        <w:tc>
          <w:tcPr>
            <w:tcW w:w="4077" w:type="dxa"/>
            <w:gridSpan w:val="2"/>
          </w:tcPr>
          <w:p w:rsidR="002F3D35" w:rsidRDefault="002F3D35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</w:p>
        </w:tc>
      </w:tr>
    </w:tbl>
    <w:p w:rsidR="002F3D35" w:rsidRPr="004E2ABE" w:rsidRDefault="002F3D35" w:rsidP="00C87644">
      <w:pPr>
        <w:spacing w:line="360" w:lineRule="auto"/>
        <w:ind w:left="-526"/>
        <w:jc w:val="both"/>
        <w:rPr>
          <w:rFonts w:ascii="Arial" w:hAnsi="Arial" w:cs="David"/>
          <w:sz w:val="24"/>
          <w:szCs w:val="24"/>
          <w:rtl/>
        </w:rPr>
      </w:pPr>
    </w:p>
    <w:p w:rsidR="003A0402" w:rsidRPr="00EF3964" w:rsidRDefault="00C87644" w:rsidP="00C87644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ה. בעת נטילת בדיקת שתן, </w:t>
      </w:r>
      <w:r w:rsidR="003A0402" w:rsidRPr="00EF3964">
        <w:rPr>
          <w:rFonts w:cs="David" w:hint="cs"/>
          <w:sz w:val="24"/>
          <w:szCs w:val="24"/>
          <w:rtl/>
        </w:rPr>
        <w:t>יש להקפיד על שמירת כבודו של המטופל ולמנוע תחושת השפלה. לפיכך י</w:t>
      </w:r>
      <w:r w:rsidR="000950DE">
        <w:rPr>
          <w:rFonts w:cs="David" w:hint="cs"/>
          <w:sz w:val="24"/>
          <w:szCs w:val="24"/>
          <w:rtl/>
        </w:rPr>
        <w:t>ש ל</w:t>
      </w:r>
      <w:r w:rsidR="003A0402" w:rsidRPr="00EF3964">
        <w:rPr>
          <w:rFonts w:cs="David" w:hint="cs"/>
          <w:sz w:val="24"/>
          <w:szCs w:val="24"/>
          <w:rtl/>
        </w:rPr>
        <w:t>אפשר פרטיות בעת מתן בדיקת השתן.</w:t>
      </w:r>
    </w:p>
    <w:p w:rsidR="003A0402" w:rsidRPr="00EF3964" w:rsidRDefault="007261E2" w:rsidP="00A71AA9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ו. </w:t>
      </w:r>
      <w:r w:rsidR="003A0402" w:rsidRPr="00EF3964">
        <w:rPr>
          <w:rFonts w:cs="David" w:hint="cs"/>
          <w:sz w:val="24"/>
          <w:szCs w:val="24"/>
          <w:rtl/>
        </w:rPr>
        <w:t xml:space="preserve">הבודק יוודא </w:t>
      </w:r>
      <w:r w:rsidR="007666CC">
        <w:rPr>
          <w:rFonts w:cs="David" w:hint="cs"/>
          <w:sz w:val="24"/>
          <w:szCs w:val="24"/>
          <w:rtl/>
        </w:rPr>
        <w:t xml:space="preserve">כי אופן ביצוע </w:t>
      </w:r>
      <w:r w:rsidR="00AA4DD3">
        <w:rPr>
          <w:rFonts w:cs="David" w:hint="cs"/>
          <w:sz w:val="24"/>
          <w:szCs w:val="24"/>
          <w:rtl/>
        </w:rPr>
        <w:t>ה</w:t>
      </w:r>
      <w:r w:rsidR="003A0402" w:rsidRPr="00EF3964">
        <w:rPr>
          <w:rFonts w:cs="David" w:hint="cs"/>
          <w:sz w:val="24"/>
          <w:szCs w:val="24"/>
          <w:rtl/>
        </w:rPr>
        <w:t xml:space="preserve">בדיקה </w:t>
      </w:r>
      <w:r w:rsidR="007666CC">
        <w:rPr>
          <w:rFonts w:cs="David" w:hint="cs"/>
          <w:sz w:val="24"/>
          <w:szCs w:val="24"/>
          <w:rtl/>
        </w:rPr>
        <w:t>מבטיח את מהימנותה ו</w:t>
      </w:r>
      <w:r w:rsidR="003A0402" w:rsidRPr="00EF3964">
        <w:rPr>
          <w:rFonts w:cs="David" w:hint="cs"/>
          <w:sz w:val="24"/>
          <w:szCs w:val="24"/>
          <w:rtl/>
        </w:rPr>
        <w:t xml:space="preserve">יהיה ערני למניעת זיופים (בדיקת תא השירותים </w:t>
      </w:r>
      <w:r w:rsidR="007666CC">
        <w:rPr>
          <w:rFonts w:cs="David" w:hint="cs"/>
          <w:sz w:val="24"/>
          <w:szCs w:val="24"/>
          <w:rtl/>
        </w:rPr>
        <w:t xml:space="preserve">קודם לביצוע </w:t>
      </w:r>
      <w:r w:rsidR="003A0402" w:rsidRPr="00EF3964">
        <w:rPr>
          <w:rFonts w:cs="David" w:hint="cs"/>
          <w:sz w:val="24"/>
          <w:szCs w:val="24"/>
          <w:rtl/>
        </w:rPr>
        <w:t>הבדיקה, סימון כלי הקיבול</w:t>
      </w:r>
      <w:r w:rsidR="00A71AA9">
        <w:rPr>
          <w:rFonts w:cs="David" w:hint="cs"/>
          <w:sz w:val="24"/>
          <w:szCs w:val="24"/>
          <w:rtl/>
        </w:rPr>
        <w:t xml:space="preserve">, </w:t>
      </w:r>
      <w:r w:rsidR="003A0402" w:rsidRPr="00EF3964">
        <w:rPr>
          <w:rFonts w:cs="David" w:hint="cs"/>
          <w:sz w:val="24"/>
          <w:szCs w:val="24"/>
          <w:rtl/>
        </w:rPr>
        <w:t>כניסה ללא מעיל</w:t>
      </w:r>
      <w:r w:rsidR="00A71AA9">
        <w:rPr>
          <w:rFonts w:cs="David" w:hint="cs"/>
          <w:sz w:val="24"/>
          <w:szCs w:val="24"/>
          <w:rtl/>
        </w:rPr>
        <w:t xml:space="preserve"> ועוד</w:t>
      </w:r>
      <w:r w:rsidR="003A0402" w:rsidRPr="00EF3964">
        <w:rPr>
          <w:rFonts w:cs="David" w:hint="cs"/>
          <w:sz w:val="24"/>
          <w:szCs w:val="24"/>
          <w:rtl/>
        </w:rPr>
        <w:t>)</w:t>
      </w:r>
      <w:r w:rsidR="00A71AA9">
        <w:rPr>
          <w:rFonts w:cs="David" w:hint="cs"/>
          <w:sz w:val="24"/>
          <w:szCs w:val="24"/>
          <w:rtl/>
        </w:rPr>
        <w:t>.</w:t>
      </w:r>
    </w:p>
    <w:p w:rsidR="003A0402" w:rsidRPr="00EF3964" w:rsidRDefault="00E215A5" w:rsidP="004121D5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ז. </w:t>
      </w:r>
      <w:r w:rsidR="003A0402" w:rsidRPr="00EF3964">
        <w:rPr>
          <w:rFonts w:cs="David" w:hint="cs"/>
          <w:sz w:val="24"/>
          <w:szCs w:val="24"/>
          <w:rtl/>
        </w:rPr>
        <w:t xml:space="preserve">תוצאות בדיקת שתן חיוביות יימסרו למטופל </w:t>
      </w:r>
      <w:r w:rsidR="004121D5">
        <w:rPr>
          <w:rFonts w:cs="David" w:hint="cs"/>
          <w:sz w:val="24"/>
          <w:szCs w:val="24"/>
          <w:rtl/>
        </w:rPr>
        <w:t xml:space="preserve">רק בחדר פתוח ובנוכחות אדם נוסף בחדר. </w:t>
      </w:r>
    </w:p>
    <w:p w:rsidR="003A0402" w:rsidRPr="00EF3964" w:rsidRDefault="003C6DEB" w:rsidP="003C6DEB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ח. ת</w:t>
      </w:r>
      <w:r w:rsidR="003A0402" w:rsidRPr="00EF3964">
        <w:rPr>
          <w:rFonts w:cs="David" w:hint="cs"/>
          <w:sz w:val="24"/>
          <w:szCs w:val="24"/>
          <w:rtl/>
        </w:rPr>
        <w:t>וצאות הבדיקה ידווחו למטפל</w:t>
      </w:r>
      <w:r w:rsidR="00714EA3">
        <w:rPr>
          <w:rFonts w:cs="David" w:hint="cs"/>
          <w:sz w:val="24"/>
          <w:szCs w:val="24"/>
          <w:rtl/>
        </w:rPr>
        <w:t xml:space="preserve"> ו</w:t>
      </w:r>
      <w:r w:rsidR="00497470">
        <w:rPr>
          <w:rFonts w:cs="David" w:hint="cs"/>
          <w:sz w:val="24"/>
          <w:szCs w:val="24"/>
          <w:rtl/>
        </w:rPr>
        <w:t>לגורמים המוסמכים</w:t>
      </w:r>
      <w:r w:rsidR="00074582">
        <w:rPr>
          <w:rFonts w:cs="David" w:hint="cs"/>
          <w:sz w:val="24"/>
          <w:szCs w:val="24"/>
          <w:rtl/>
        </w:rPr>
        <w:t>, ב</w:t>
      </w:r>
      <w:r w:rsidR="003A0402" w:rsidRPr="00EF3964">
        <w:rPr>
          <w:rFonts w:cs="David" w:hint="cs"/>
          <w:sz w:val="24"/>
          <w:szCs w:val="24"/>
          <w:rtl/>
        </w:rPr>
        <w:t>התאם לנוהל פיקוח</w:t>
      </w:r>
      <w:r w:rsidR="00074582">
        <w:rPr>
          <w:rFonts w:cs="David" w:hint="cs"/>
          <w:sz w:val="24"/>
          <w:szCs w:val="24"/>
          <w:rtl/>
        </w:rPr>
        <w:t>.</w:t>
      </w:r>
      <w:r w:rsidR="003A0402" w:rsidRPr="00EF3964">
        <w:rPr>
          <w:rFonts w:cs="David" w:hint="cs"/>
          <w:sz w:val="24"/>
          <w:szCs w:val="24"/>
          <w:rtl/>
        </w:rPr>
        <w:t xml:space="preserve"> </w:t>
      </w:r>
    </w:p>
    <w:p w:rsidR="003A0402" w:rsidRPr="00EF3964" w:rsidRDefault="003C6DEB" w:rsidP="00A56EE0">
      <w:pPr>
        <w:spacing w:line="360" w:lineRule="auto"/>
        <w:ind w:left="-526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ט.</w:t>
      </w:r>
      <w:r w:rsidR="003A0402" w:rsidRPr="00EF3964">
        <w:rPr>
          <w:rFonts w:cs="David" w:hint="cs"/>
          <w:sz w:val="24"/>
          <w:szCs w:val="24"/>
          <w:rtl/>
        </w:rPr>
        <w:t xml:space="preserve"> כ</w:t>
      </w:r>
      <w:r w:rsidR="001A109C">
        <w:rPr>
          <w:rFonts w:cs="David" w:hint="cs"/>
          <w:sz w:val="24"/>
          <w:szCs w:val="24"/>
          <w:rtl/>
        </w:rPr>
        <w:t xml:space="preserve">אשר מתעורר </w:t>
      </w:r>
      <w:r w:rsidR="003A0402" w:rsidRPr="00EF3964">
        <w:rPr>
          <w:rFonts w:cs="David" w:hint="cs"/>
          <w:sz w:val="24"/>
          <w:szCs w:val="24"/>
          <w:rtl/>
        </w:rPr>
        <w:t>חשש להתנהגות תוקפנית מצד המטופל, יש ל</w:t>
      </w:r>
      <w:r w:rsidR="00E94263">
        <w:rPr>
          <w:rFonts w:cs="David" w:hint="cs"/>
          <w:sz w:val="24"/>
          <w:szCs w:val="24"/>
          <w:rtl/>
        </w:rPr>
        <w:t xml:space="preserve">בצע </w:t>
      </w:r>
      <w:r w:rsidR="003A0402" w:rsidRPr="00EF3964">
        <w:rPr>
          <w:rFonts w:cs="David" w:hint="cs"/>
          <w:sz w:val="24"/>
          <w:szCs w:val="24"/>
          <w:rtl/>
        </w:rPr>
        <w:t xml:space="preserve">בדיקה </w:t>
      </w:r>
      <w:r w:rsidR="00E94263">
        <w:rPr>
          <w:rFonts w:cs="David" w:hint="cs"/>
          <w:sz w:val="24"/>
          <w:szCs w:val="24"/>
          <w:rtl/>
        </w:rPr>
        <w:t xml:space="preserve">רק בעת נוכחות אדם נוסף בחדר השירותים, </w:t>
      </w:r>
      <w:r w:rsidR="00A56EE0">
        <w:rPr>
          <w:rFonts w:cs="David" w:hint="cs"/>
          <w:sz w:val="24"/>
          <w:szCs w:val="24"/>
          <w:rtl/>
        </w:rPr>
        <w:t xml:space="preserve">ובעת חשש ממשי יש </w:t>
      </w:r>
      <w:r w:rsidR="00E94263">
        <w:rPr>
          <w:rFonts w:cs="David" w:hint="cs"/>
          <w:sz w:val="24"/>
          <w:szCs w:val="24"/>
          <w:rtl/>
        </w:rPr>
        <w:t>להימנע מקיום הבדיקה</w:t>
      </w:r>
      <w:r w:rsidR="00A56EE0">
        <w:rPr>
          <w:rFonts w:cs="David" w:hint="cs"/>
          <w:sz w:val="24"/>
          <w:szCs w:val="24"/>
          <w:rtl/>
        </w:rPr>
        <w:t xml:space="preserve"> כלל. </w:t>
      </w:r>
      <w:r w:rsidR="003A0402" w:rsidRPr="00EF3964">
        <w:rPr>
          <w:rFonts w:cs="David" w:hint="cs"/>
          <w:sz w:val="24"/>
          <w:szCs w:val="24"/>
          <w:rtl/>
        </w:rPr>
        <w:t>במקר</w:t>
      </w:r>
      <w:r w:rsidR="00E94263">
        <w:rPr>
          <w:rFonts w:cs="David" w:hint="cs"/>
          <w:sz w:val="24"/>
          <w:szCs w:val="24"/>
          <w:rtl/>
        </w:rPr>
        <w:t xml:space="preserve">ים דנן, </w:t>
      </w:r>
      <w:r w:rsidR="003A0402" w:rsidRPr="00EF3964">
        <w:rPr>
          <w:rFonts w:cs="David" w:hint="cs"/>
          <w:sz w:val="24"/>
          <w:szCs w:val="24"/>
          <w:rtl/>
        </w:rPr>
        <w:t>התגובה והמשך הטיפול יקבעו ע"י המטפל תוך שיתוף היועץ המפקח ובהתאם למדיניות הטיפול והשיקום.</w:t>
      </w:r>
    </w:p>
    <w:p w:rsidR="006A4387" w:rsidRDefault="000130D8" w:rsidP="00A56EE0">
      <w:pPr>
        <w:spacing w:line="360" w:lineRule="auto"/>
        <w:ind w:left="-526"/>
        <w:jc w:val="both"/>
        <w:rPr>
          <w:rtl/>
        </w:rPr>
      </w:pPr>
      <w:r>
        <w:rPr>
          <w:rFonts w:cs="David" w:hint="cs"/>
          <w:sz w:val="24"/>
          <w:szCs w:val="24"/>
          <w:rtl/>
        </w:rPr>
        <w:t xml:space="preserve">י. </w:t>
      </w:r>
      <w:r w:rsidR="003A0402" w:rsidRPr="00EF3964">
        <w:rPr>
          <w:rFonts w:cs="David" w:hint="cs"/>
          <w:sz w:val="24"/>
          <w:szCs w:val="24"/>
          <w:rtl/>
        </w:rPr>
        <w:t>היה והתפתח אירוע אלימות לפני, בעת או אחרי ביצוע הבדיקה</w:t>
      </w:r>
      <w:r>
        <w:rPr>
          <w:rFonts w:cs="David" w:hint="cs"/>
          <w:sz w:val="24"/>
          <w:szCs w:val="24"/>
          <w:rtl/>
        </w:rPr>
        <w:t xml:space="preserve">, </w:t>
      </w:r>
      <w:r w:rsidR="003A0402" w:rsidRPr="00EF3964">
        <w:rPr>
          <w:rFonts w:cs="David" w:hint="cs"/>
          <w:sz w:val="24"/>
          <w:szCs w:val="24"/>
          <w:rtl/>
        </w:rPr>
        <w:t xml:space="preserve">יש לפעול ע"פ נוהל </w:t>
      </w:r>
      <w:r w:rsidR="00A464A2">
        <w:rPr>
          <w:rFonts w:cs="David" w:hint="cs"/>
          <w:sz w:val="24"/>
          <w:szCs w:val="24"/>
          <w:rtl/>
        </w:rPr>
        <w:t>התגובה ל</w:t>
      </w:r>
      <w:r w:rsidR="003A0402" w:rsidRPr="00EF3964">
        <w:rPr>
          <w:rFonts w:cs="David" w:hint="cs"/>
          <w:sz w:val="24"/>
          <w:szCs w:val="24"/>
          <w:rtl/>
        </w:rPr>
        <w:t>אירועי אלימות</w:t>
      </w:r>
      <w:r w:rsidR="00A464A2">
        <w:rPr>
          <w:rFonts w:cs="David" w:hint="cs"/>
          <w:sz w:val="24"/>
          <w:szCs w:val="24"/>
          <w:rtl/>
        </w:rPr>
        <w:t xml:space="preserve"> ולידע את ועדת אל-אלימות. </w:t>
      </w:r>
    </w:p>
    <w:p w:rsidR="00607118" w:rsidRDefault="00607118" w:rsidP="00A464A2">
      <w:pPr>
        <w:spacing w:line="360" w:lineRule="auto"/>
        <w:ind w:left="-526"/>
        <w:jc w:val="both"/>
        <w:rPr>
          <w:rtl/>
        </w:rPr>
      </w:pPr>
    </w:p>
    <w:p w:rsidR="00FB50A9" w:rsidRDefault="00607118" w:rsidP="00FB50A9">
      <w:pPr>
        <w:pStyle w:val="a3"/>
        <w:numPr>
          <w:ilvl w:val="0"/>
          <w:numId w:val="16"/>
        </w:numPr>
        <w:spacing w:line="360" w:lineRule="auto"/>
        <w:jc w:val="both"/>
        <w:rPr>
          <w:rFonts w:cs="David"/>
          <w:b/>
          <w:bCs/>
          <w:sz w:val="24"/>
          <w:szCs w:val="24"/>
          <w:u w:val="single"/>
        </w:rPr>
      </w:pPr>
      <w:r w:rsidRPr="00790E3B">
        <w:rPr>
          <w:rFonts w:ascii="Arial" w:hAnsi="Arial" w:cs="David" w:hint="cs"/>
          <w:b/>
          <w:bCs/>
          <w:sz w:val="24"/>
          <w:szCs w:val="24"/>
          <w:u w:val="single"/>
          <w:rtl/>
        </w:rPr>
        <w:t>אחריות</w:t>
      </w:r>
      <w:r w:rsidRPr="00790E3B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:rsidR="00E00F34" w:rsidRPr="00FB50A9" w:rsidRDefault="00E00F34" w:rsidP="00FB50A9">
      <w:pPr>
        <w:spacing w:line="360" w:lineRule="auto"/>
        <w:ind w:left="-526"/>
        <w:jc w:val="both"/>
        <w:rPr>
          <w:rFonts w:cs="David"/>
          <w:b/>
          <w:bCs/>
          <w:sz w:val="24"/>
          <w:szCs w:val="24"/>
          <w:u w:val="single"/>
        </w:rPr>
      </w:pPr>
      <w:r w:rsidRPr="00FB50A9">
        <w:rPr>
          <w:rFonts w:cs="David" w:hint="cs"/>
          <w:sz w:val="24"/>
          <w:szCs w:val="24"/>
          <w:rtl/>
        </w:rPr>
        <w:t>האחריות לביצוע נוהל זה חלה על מנהלי המחוזות ומנהלי היחידות, ובכלל זה יחידות</w:t>
      </w:r>
      <w:r w:rsidR="002B622C" w:rsidRPr="00FB50A9">
        <w:rPr>
          <w:rFonts w:cs="David" w:hint="cs"/>
          <w:sz w:val="24"/>
          <w:szCs w:val="24"/>
          <w:rtl/>
        </w:rPr>
        <w:t xml:space="preserve"> נשים, יחידות נוער </w:t>
      </w:r>
      <w:r w:rsidRPr="00FB50A9">
        <w:rPr>
          <w:rFonts w:cs="David" w:hint="cs"/>
          <w:sz w:val="24"/>
          <w:szCs w:val="24"/>
          <w:rtl/>
        </w:rPr>
        <w:t>והוסטלים.</w:t>
      </w:r>
    </w:p>
    <w:sectPr w:rsidR="00E00F34" w:rsidRPr="00FB50A9" w:rsidSect="004572AA">
      <w:pgSz w:w="11906" w:h="16838"/>
      <w:pgMar w:top="1134" w:right="1800" w:bottom="1440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35207"/>
    <w:multiLevelType w:val="hybridMultilevel"/>
    <w:tmpl w:val="67EEB62C"/>
    <w:lvl w:ilvl="0" w:tplc="9AFC3A0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E2799"/>
    <w:multiLevelType w:val="hybridMultilevel"/>
    <w:tmpl w:val="5F141F1C"/>
    <w:lvl w:ilvl="0" w:tplc="47B8DB66">
      <w:start w:val="1"/>
      <w:numFmt w:val="decimal"/>
      <w:lvlText w:val="%1."/>
      <w:lvlJc w:val="left"/>
      <w:pPr>
        <w:ind w:left="-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9" w:hanging="360"/>
      </w:pPr>
    </w:lvl>
    <w:lvl w:ilvl="2" w:tplc="0409001B" w:tentative="1">
      <w:start w:val="1"/>
      <w:numFmt w:val="lowerRoman"/>
      <w:lvlText w:val="%3."/>
      <w:lvlJc w:val="right"/>
      <w:pPr>
        <w:ind w:left="989" w:hanging="180"/>
      </w:pPr>
    </w:lvl>
    <w:lvl w:ilvl="3" w:tplc="0409000F" w:tentative="1">
      <w:start w:val="1"/>
      <w:numFmt w:val="decimal"/>
      <w:lvlText w:val="%4."/>
      <w:lvlJc w:val="left"/>
      <w:pPr>
        <w:ind w:left="1709" w:hanging="360"/>
      </w:pPr>
    </w:lvl>
    <w:lvl w:ilvl="4" w:tplc="04090019" w:tentative="1">
      <w:start w:val="1"/>
      <w:numFmt w:val="lowerLetter"/>
      <w:lvlText w:val="%5."/>
      <w:lvlJc w:val="left"/>
      <w:pPr>
        <w:ind w:left="2429" w:hanging="360"/>
      </w:pPr>
    </w:lvl>
    <w:lvl w:ilvl="5" w:tplc="0409001B" w:tentative="1">
      <w:start w:val="1"/>
      <w:numFmt w:val="lowerRoman"/>
      <w:lvlText w:val="%6."/>
      <w:lvlJc w:val="right"/>
      <w:pPr>
        <w:ind w:left="3149" w:hanging="180"/>
      </w:pPr>
    </w:lvl>
    <w:lvl w:ilvl="6" w:tplc="0409000F" w:tentative="1">
      <w:start w:val="1"/>
      <w:numFmt w:val="decimal"/>
      <w:lvlText w:val="%7."/>
      <w:lvlJc w:val="left"/>
      <w:pPr>
        <w:ind w:left="3869" w:hanging="360"/>
      </w:pPr>
    </w:lvl>
    <w:lvl w:ilvl="7" w:tplc="04090019" w:tentative="1">
      <w:start w:val="1"/>
      <w:numFmt w:val="lowerLetter"/>
      <w:lvlText w:val="%8."/>
      <w:lvlJc w:val="left"/>
      <w:pPr>
        <w:ind w:left="4589" w:hanging="360"/>
      </w:pPr>
    </w:lvl>
    <w:lvl w:ilvl="8" w:tplc="0409001B" w:tentative="1">
      <w:start w:val="1"/>
      <w:numFmt w:val="lowerRoman"/>
      <w:lvlText w:val="%9."/>
      <w:lvlJc w:val="right"/>
      <w:pPr>
        <w:ind w:left="5309" w:hanging="180"/>
      </w:pPr>
    </w:lvl>
  </w:abstractNum>
  <w:abstractNum w:abstractNumId="2" w15:restartNumberingAfterBreak="0">
    <w:nsid w:val="176D6F5C"/>
    <w:multiLevelType w:val="hybridMultilevel"/>
    <w:tmpl w:val="5120A6A4"/>
    <w:lvl w:ilvl="0" w:tplc="21063F42">
      <w:start w:val="1"/>
      <w:numFmt w:val="decimal"/>
      <w:lvlText w:val="%1."/>
      <w:lvlJc w:val="left"/>
      <w:pPr>
        <w:ind w:left="-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3" w15:restartNumberingAfterBreak="0">
    <w:nsid w:val="1A1B2801"/>
    <w:multiLevelType w:val="hybridMultilevel"/>
    <w:tmpl w:val="AF18C50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E5978"/>
    <w:multiLevelType w:val="hybridMultilevel"/>
    <w:tmpl w:val="4E0468CA"/>
    <w:lvl w:ilvl="0" w:tplc="B0485DF6">
      <w:start w:val="1"/>
      <w:numFmt w:val="decimal"/>
      <w:lvlText w:val="%1."/>
      <w:lvlJc w:val="left"/>
      <w:pPr>
        <w:ind w:left="-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14" w:hanging="360"/>
      </w:pPr>
    </w:lvl>
    <w:lvl w:ilvl="2" w:tplc="0409001B" w:tentative="1">
      <w:start w:val="1"/>
      <w:numFmt w:val="lowerRoman"/>
      <w:lvlText w:val="%3."/>
      <w:lvlJc w:val="right"/>
      <w:pPr>
        <w:ind w:left="1634" w:hanging="180"/>
      </w:pPr>
    </w:lvl>
    <w:lvl w:ilvl="3" w:tplc="0409000F" w:tentative="1">
      <w:start w:val="1"/>
      <w:numFmt w:val="decimal"/>
      <w:lvlText w:val="%4."/>
      <w:lvlJc w:val="left"/>
      <w:pPr>
        <w:ind w:left="2354" w:hanging="360"/>
      </w:pPr>
    </w:lvl>
    <w:lvl w:ilvl="4" w:tplc="04090019" w:tentative="1">
      <w:start w:val="1"/>
      <w:numFmt w:val="lowerLetter"/>
      <w:lvlText w:val="%5."/>
      <w:lvlJc w:val="left"/>
      <w:pPr>
        <w:ind w:left="3074" w:hanging="360"/>
      </w:pPr>
    </w:lvl>
    <w:lvl w:ilvl="5" w:tplc="0409001B" w:tentative="1">
      <w:start w:val="1"/>
      <w:numFmt w:val="lowerRoman"/>
      <w:lvlText w:val="%6."/>
      <w:lvlJc w:val="right"/>
      <w:pPr>
        <w:ind w:left="3794" w:hanging="180"/>
      </w:pPr>
    </w:lvl>
    <w:lvl w:ilvl="6" w:tplc="0409000F" w:tentative="1">
      <w:start w:val="1"/>
      <w:numFmt w:val="decimal"/>
      <w:lvlText w:val="%7."/>
      <w:lvlJc w:val="left"/>
      <w:pPr>
        <w:ind w:left="4514" w:hanging="360"/>
      </w:pPr>
    </w:lvl>
    <w:lvl w:ilvl="7" w:tplc="04090019" w:tentative="1">
      <w:start w:val="1"/>
      <w:numFmt w:val="lowerLetter"/>
      <w:lvlText w:val="%8."/>
      <w:lvlJc w:val="left"/>
      <w:pPr>
        <w:ind w:left="5234" w:hanging="360"/>
      </w:pPr>
    </w:lvl>
    <w:lvl w:ilvl="8" w:tplc="0409001B" w:tentative="1">
      <w:start w:val="1"/>
      <w:numFmt w:val="lowerRoman"/>
      <w:lvlText w:val="%9."/>
      <w:lvlJc w:val="right"/>
      <w:pPr>
        <w:ind w:left="5954" w:hanging="180"/>
      </w:pPr>
    </w:lvl>
  </w:abstractNum>
  <w:abstractNum w:abstractNumId="5" w15:restartNumberingAfterBreak="0">
    <w:nsid w:val="2FE40317"/>
    <w:multiLevelType w:val="hybridMultilevel"/>
    <w:tmpl w:val="5D2E3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6EE7C11"/>
    <w:multiLevelType w:val="hybridMultilevel"/>
    <w:tmpl w:val="CCAA4090"/>
    <w:lvl w:ilvl="0" w:tplc="B50C4028">
      <w:start w:val="1"/>
      <w:numFmt w:val="decimal"/>
      <w:lvlText w:val="%1."/>
      <w:lvlJc w:val="left"/>
      <w:pPr>
        <w:ind w:left="-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7" w15:restartNumberingAfterBreak="0">
    <w:nsid w:val="399432ED"/>
    <w:multiLevelType w:val="hybridMultilevel"/>
    <w:tmpl w:val="E89EA188"/>
    <w:lvl w:ilvl="0" w:tplc="04090001">
      <w:start w:val="1"/>
      <w:numFmt w:val="bullet"/>
      <w:lvlText w:val=""/>
      <w:lvlJc w:val="left"/>
      <w:pPr>
        <w:ind w:left="1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54" w:hanging="360"/>
      </w:pPr>
      <w:rPr>
        <w:rFonts w:ascii="Wingdings" w:hAnsi="Wingdings" w:hint="default"/>
      </w:rPr>
    </w:lvl>
  </w:abstractNum>
  <w:abstractNum w:abstractNumId="8" w15:restartNumberingAfterBreak="0">
    <w:nsid w:val="423C439A"/>
    <w:multiLevelType w:val="hybridMultilevel"/>
    <w:tmpl w:val="7AF8EC1C"/>
    <w:lvl w:ilvl="0" w:tplc="98CC5DE4">
      <w:start w:val="1"/>
      <w:numFmt w:val="hebrew1"/>
      <w:lvlText w:val="%1."/>
      <w:lvlJc w:val="left"/>
      <w:pPr>
        <w:ind w:left="-166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9" w15:restartNumberingAfterBreak="0">
    <w:nsid w:val="42630EFC"/>
    <w:multiLevelType w:val="hybridMultilevel"/>
    <w:tmpl w:val="42E6EA80"/>
    <w:lvl w:ilvl="0" w:tplc="E35E473C">
      <w:start w:val="1"/>
      <w:numFmt w:val="hebrew1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86281E"/>
    <w:multiLevelType w:val="hybridMultilevel"/>
    <w:tmpl w:val="0D3CFD5A"/>
    <w:lvl w:ilvl="0" w:tplc="B0485DF6">
      <w:start w:val="1"/>
      <w:numFmt w:val="decimal"/>
      <w:lvlText w:val="%1."/>
      <w:lvlJc w:val="left"/>
      <w:pPr>
        <w:ind w:left="-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11" w15:restartNumberingAfterBreak="0">
    <w:nsid w:val="5BF20A27"/>
    <w:multiLevelType w:val="hybridMultilevel"/>
    <w:tmpl w:val="DD6E6E30"/>
    <w:lvl w:ilvl="0" w:tplc="C27E1798">
      <w:start w:val="1"/>
      <w:numFmt w:val="hebrew1"/>
      <w:lvlText w:val="%1."/>
      <w:lvlJc w:val="left"/>
      <w:pPr>
        <w:ind w:left="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4" w:hanging="360"/>
      </w:pPr>
    </w:lvl>
    <w:lvl w:ilvl="2" w:tplc="0409001B" w:tentative="1">
      <w:start w:val="1"/>
      <w:numFmt w:val="lowerRoman"/>
      <w:lvlText w:val="%3."/>
      <w:lvlJc w:val="right"/>
      <w:pPr>
        <w:ind w:left="1454" w:hanging="180"/>
      </w:pPr>
    </w:lvl>
    <w:lvl w:ilvl="3" w:tplc="0409000F" w:tentative="1">
      <w:start w:val="1"/>
      <w:numFmt w:val="decimal"/>
      <w:lvlText w:val="%4."/>
      <w:lvlJc w:val="left"/>
      <w:pPr>
        <w:ind w:left="2174" w:hanging="360"/>
      </w:pPr>
    </w:lvl>
    <w:lvl w:ilvl="4" w:tplc="04090019" w:tentative="1">
      <w:start w:val="1"/>
      <w:numFmt w:val="lowerLetter"/>
      <w:lvlText w:val="%5."/>
      <w:lvlJc w:val="left"/>
      <w:pPr>
        <w:ind w:left="2894" w:hanging="360"/>
      </w:pPr>
    </w:lvl>
    <w:lvl w:ilvl="5" w:tplc="0409001B" w:tentative="1">
      <w:start w:val="1"/>
      <w:numFmt w:val="lowerRoman"/>
      <w:lvlText w:val="%6."/>
      <w:lvlJc w:val="right"/>
      <w:pPr>
        <w:ind w:left="3614" w:hanging="180"/>
      </w:pPr>
    </w:lvl>
    <w:lvl w:ilvl="6" w:tplc="0409000F" w:tentative="1">
      <w:start w:val="1"/>
      <w:numFmt w:val="decimal"/>
      <w:lvlText w:val="%7."/>
      <w:lvlJc w:val="left"/>
      <w:pPr>
        <w:ind w:left="4334" w:hanging="360"/>
      </w:pPr>
    </w:lvl>
    <w:lvl w:ilvl="7" w:tplc="04090019" w:tentative="1">
      <w:start w:val="1"/>
      <w:numFmt w:val="lowerLetter"/>
      <w:lvlText w:val="%8."/>
      <w:lvlJc w:val="left"/>
      <w:pPr>
        <w:ind w:left="5054" w:hanging="360"/>
      </w:pPr>
    </w:lvl>
    <w:lvl w:ilvl="8" w:tplc="0409001B" w:tentative="1">
      <w:start w:val="1"/>
      <w:numFmt w:val="lowerRoman"/>
      <w:lvlText w:val="%9."/>
      <w:lvlJc w:val="right"/>
      <w:pPr>
        <w:ind w:left="5774" w:hanging="180"/>
      </w:pPr>
    </w:lvl>
  </w:abstractNum>
  <w:abstractNum w:abstractNumId="12" w15:restartNumberingAfterBreak="0">
    <w:nsid w:val="60295E00"/>
    <w:multiLevelType w:val="hybridMultilevel"/>
    <w:tmpl w:val="C7FED172"/>
    <w:lvl w:ilvl="0" w:tplc="101EB4D4">
      <w:start w:val="1"/>
      <w:numFmt w:val="hebrew1"/>
      <w:lvlText w:val="%1."/>
      <w:lvlJc w:val="left"/>
      <w:pPr>
        <w:ind w:left="-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13" w15:restartNumberingAfterBreak="0">
    <w:nsid w:val="62342C84"/>
    <w:multiLevelType w:val="hybridMultilevel"/>
    <w:tmpl w:val="A162C558"/>
    <w:lvl w:ilvl="0" w:tplc="96D4D638">
      <w:start w:val="1"/>
      <w:numFmt w:val="decimal"/>
      <w:lvlText w:val="%1."/>
      <w:lvlJc w:val="left"/>
      <w:pPr>
        <w:ind w:left="-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4" w:hanging="360"/>
      </w:pPr>
    </w:lvl>
    <w:lvl w:ilvl="2" w:tplc="0409001B" w:tentative="1">
      <w:start w:val="1"/>
      <w:numFmt w:val="lowerRoman"/>
      <w:lvlText w:val="%3."/>
      <w:lvlJc w:val="right"/>
      <w:pPr>
        <w:ind w:left="1274" w:hanging="180"/>
      </w:pPr>
    </w:lvl>
    <w:lvl w:ilvl="3" w:tplc="0409000F" w:tentative="1">
      <w:start w:val="1"/>
      <w:numFmt w:val="decimal"/>
      <w:lvlText w:val="%4."/>
      <w:lvlJc w:val="left"/>
      <w:pPr>
        <w:ind w:left="1994" w:hanging="360"/>
      </w:pPr>
    </w:lvl>
    <w:lvl w:ilvl="4" w:tplc="04090019" w:tentative="1">
      <w:start w:val="1"/>
      <w:numFmt w:val="lowerLetter"/>
      <w:lvlText w:val="%5."/>
      <w:lvlJc w:val="left"/>
      <w:pPr>
        <w:ind w:left="2714" w:hanging="360"/>
      </w:pPr>
    </w:lvl>
    <w:lvl w:ilvl="5" w:tplc="0409001B" w:tentative="1">
      <w:start w:val="1"/>
      <w:numFmt w:val="lowerRoman"/>
      <w:lvlText w:val="%6."/>
      <w:lvlJc w:val="right"/>
      <w:pPr>
        <w:ind w:left="3434" w:hanging="180"/>
      </w:pPr>
    </w:lvl>
    <w:lvl w:ilvl="6" w:tplc="0409000F" w:tentative="1">
      <w:start w:val="1"/>
      <w:numFmt w:val="decimal"/>
      <w:lvlText w:val="%7."/>
      <w:lvlJc w:val="left"/>
      <w:pPr>
        <w:ind w:left="4154" w:hanging="360"/>
      </w:pPr>
    </w:lvl>
    <w:lvl w:ilvl="7" w:tplc="04090019" w:tentative="1">
      <w:start w:val="1"/>
      <w:numFmt w:val="lowerLetter"/>
      <w:lvlText w:val="%8."/>
      <w:lvlJc w:val="left"/>
      <w:pPr>
        <w:ind w:left="4874" w:hanging="360"/>
      </w:pPr>
    </w:lvl>
    <w:lvl w:ilvl="8" w:tplc="0409001B" w:tentative="1">
      <w:start w:val="1"/>
      <w:numFmt w:val="lowerRoman"/>
      <w:lvlText w:val="%9."/>
      <w:lvlJc w:val="right"/>
      <w:pPr>
        <w:ind w:left="5594" w:hanging="180"/>
      </w:pPr>
    </w:lvl>
  </w:abstractNum>
  <w:abstractNum w:abstractNumId="14" w15:restartNumberingAfterBreak="0">
    <w:nsid w:val="62872842"/>
    <w:multiLevelType w:val="hybridMultilevel"/>
    <w:tmpl w:val="350207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685503"/>
    <w:multiLevelType w:val="hybridMultilevel"/>
    <w:tmpl w:val="551CA4F8"/>
    <w:lvl w:ilvl="0" w:tplc="B0485DF6">
      <w:start w:val="1"/>
      <w:numFmt w:val="decimal"/>
      <w:lvlText w:val="%1."/>
      <w:lvlJc w:val="left"/>
      <w:pPr>
        <w:ind w:left="-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14" w:hanging="360"/>
      </w:pPr>
    </w:lvl>
    <w:lvl w:ilvl="2" w:tplc="0409001B" w:tentative="1">
      <w:start w:val="1"/>
      <w:numFmt w:val="lowerRoman"/>
      <w:lvlText w:val="%3."/>
      <w:lvlJc w:val="right"/>
      <w:pPr>
        <w:ind w:left="1634" w:hanging="180"/>
      </w:pPr>
    </w:lvl>
    <w:lvl w:ilvl="3" w:tplc="0409000F" w:tentative="1">
      <w:start w:val="1"/>
      <w:numFmt w:val="decimal"/>
      <w:lvlText w:val="%4."/>
      <w:lvlJc w:val="left"/>
      <w:pPr>
        <w:ind w:left="2354" w:hanging="360"/>
      </w:pPr>
    </w:lvl>
    <w:lvl w:ilvl="4" w:tplc="04090019" w:tentative="1">
      <w:start w:val="1"/>
      <w:numFmt w:val="lowerLetter"/>
      <w:lvlText w:val="%5."/>
      <w:lvlJc w:val="left"/>
      <w:pPr>
        <w:ind w:left="3074" w:hanging="360"/>
      </w:pPr>
    </w:lvl>
    <w:lvl w:ilvl="5" w:tplc="0409001B" w:tentative="1">
      <w:start w:val="1"/>
      <w:numFmt w:val="lowerRoman"/>
      <w:lvlText w:val="%6."/>
      <w:lvlJc w:val="right"/>
      <w:pPr>
        <w:ind w:left="3794" w:hanging="180"/>
      </w:pPr>
    </w:lvl>
    <w:lvl w:ilvl="6" w:tplc="0409000F" w:tentative="1">
      <w:start w:val="1"/>
      <w:numFmt w:val="decimal"/>
      <w:lvlText w:val="%7."/>
      <w:lvlJc w:val="left"/>
      <w:pPr>
        <w:ind w:left="4514" w:hanging="360"/>
      </w:pPr>
    </w:lvl>
    <w:lvl w:ilvl="7" w:tplc="04090019" w:tentative="1">
      <w:start w:val="1"/>
      <w:numFmt w:val="lowerLetter"/>
      <w:lvlText w:val="%8."/>
      <w:lvlJc w:val="left"/>
      <w:pPr>
        <w:ind w:left="5234" w:hanging="360"/>
      </w:pPr>
    </w:lvl>
    <w:lvl w:ilvl="8" w:tplc="0409001B" w:tentative="1">
      <w:start w:val="1"/>
      <w:numFmt w:val="lowerRoman"/>
      <w:lvlText w:val="%9."/>
      <w:lvlJc w:val="right"/>
      <w:pPr>
        <w:ind w:left="5954" w:hanging="180"/>
      </w:pPr>
    </w:lvl>
  </w:abstractNum>
  <w:abstractNum w:abstractNumId="16" w15:restartNumberingAfterBreak="0">
    <w:nsid w:val="69FD633B"/>
    <w:multiLevelType w:val="hybridMultilevel"/>
    <w:tmpl w:val="3190C71A"/>
    <w:lvl w:ilvl="0" w:tplc="A8C89D5E">
      <w:numFmt w:val="bullet"/>
      <w:lvlText w:val="-"/>
      <w:lvlJc w:val="left"/>
      <w:pPr>
        <w:ind w:left="360" w:hanging="360"/>
      </w:pPr>
      <w:rPr>
        <w:rFonts w:ascii="Arial" w:eastAsiaTheme="minorHAnsi" w:hAnsi="Arial" w:cs="David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25442A4"/>
    <w:multiLevelType w:val="hybridMultilevel"/>
    <w:tmpl w:val="A900D542"/>
    <w:lvl w:ilvl="0" w:tplc="B0485DF6">
      <w:start w:val="1"/>
      <w:numFmt w:val="decimal"/>
      <w:lvlText w:val="%1."/>
      <w:lvlJc w:val="left"/>
      <w:pPr>
        <w:ind w:left="-1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8" w:hanging="360"/>
      </w:pPr>
    </w:lvl>
    <w:lvl w:ilvl="2" w:tplc="0409001B" w:tentative="1">
      <w:start w:val="1"/>
      <w:numFmt w:val="lowerRoman"/>
      <w:lvlText w:val="%3."/>
      <w:lvlJc w:val="right"/>
      <w:pPr>
        <w:ind w:left="1108" w:hanging="180"/>
      </w:pPr>
    </w:lvl>
    <w:lvl w:ilvl="3" w:tplc="0409000F" w:tentative="1">
      <w:start w:val="1"/>
      <w:numFmt w:val="decimal"/>
      <w:lvlText w:val="%4."/>
      <w:lvlJc w:val="left"/>
      <w:pPr>
        <w:ind w:left="1828" w:hanging="360"/>
      </w:pPr>
    </w:lvl>
    <w:lvl w:ilvl="4" w:tplc="04090019" w:tentative="1">
      <w:start w:val="1"/>
      <w:numFmt w:val="lowerLetter"/>
      <w:lvlText w:val="%5."/>
      <w:lvlJc w:val="left"/>
      <w:pPr>
        <w:ind w:left="2548" w:hanging="360"/>
      </w:pPr>
    </w:lvl>
    <w:lvl w:ilvl="5" w:tplc="0409001B" w:tentative="1">
      <w:start w:val="1"/>
      <w:numFmt w:val="lowerRoman"/>
      <w:lvlText w:val="%6."/>
      <w:lvlJc w:val="right"/>
      <w:pPr>
        <w:ind w:left="3268" w:hanging="180"/>
      </w:pPr>
    </w:lvl>
    <w:lvl w:ilvl="6" w:tplc="0409000F" w:tentative="1">
      <w:start w:val="1"/>
      <w:numFmt w:val="decimal"/>
      <w:lvlText w:val="%7."/>
      <w:lvlJc w:val="left"/>
      <w:pPr>
        <w:ind w:left="3988" w:hanging="360"/>
      </w:pPr>
    </w:lvl>
    <w:lvl w:ilvl="7" w:tplc="04090019" w:tentative="1">
      <w:start w:val="1"/>
      <w:numFmt w:val="lowerLetter"/>
      <w:lvlText w:val="%8."/>
      <w:lvlJc w:val="left"/>
      <w:pPr>
        <w:ind w:left="4708" w:hanging="360"/>
      </w:pPr>
    </w:lvl>
    <w:lvl w:ilvl="8" w:tplc="0409001B" w:tentative="1">
      <w:start w:val="1"/>
      <w:numFmt w:val="lowerRoman"/>
      <w:lvlText w:val="%9."/>
      <w:lvlJc w:val="right"/>
      <w:pPr>
        <w:ind w:left="5428" w:hanging="180"/>
      </w:pPr>
    </w:lvl>
  </w:abstractNum>
  <w:abstractNum w:abstractNumId="18" w15:restartNumberingAfterBreak="0">
    <w:nsid w:val="79BF6E9A"/>
    <w:multiLevelType w:val="hybridMultilevel"/>
    <w:tmpl w:val="FC46C074"/>
    <w:lvl w:ilvl="0" w:tplc="E35E473C">
      <w:start w:val="1"/>
      <w:numFmt w:val="hebrew1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</w:num>
  <w:num w:numId="3">
    <w:abstractNumId w:val="18"/>
  </w:num>
  <w:num w:numId="4">
    <w:abstractNumId w:val="14"/>
  </w:num>
  <w:num w:numId="5">
    <w:abstractNumId w:val="1"/>
  </w:num>
  <w:num w:numId="6">
    <w:abstractNumId w:val="13"/>
  </w:num>
  <w:num w:numId="7">
    <w:abstractNumId w:val="0"/>
  </w:num>
  <w:num w:numId="8">
    <w:abstractNumId w:val="5"/>
  </w:num>
  <w:num w:numId="9">
    <w:abstractNumId w:val="6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7"/>
  </w:num>
  <w:num w:numId="13">
    <w:abstractNumId w:val="16"/>
  </w:num>
  <w:num w:numId="14">
    <w:abstractNumId w:val="12"/>
  </w:num>
  <w:num w:numId="15">
    <w:abstractNumId w:val="11"/>
  </w:num>
  <w:num w:numId="16">
    <w:abstractNumId w:val="2"/>
  </w:num>
  <w:num w:numId="17">
    <w:abstractNumId w:val="8"/>
  </w:num>
  <w:num w:numId="18">
    <w:abstractNumId w:val="10"/>
  </w:num>
  <w:num w:numId="19">
    <w:abstractNumId w:val="4"/>
  </w:num>
  <w:num w:numId="20">
    <w:abstractNumId w:val="1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942"/>
    <w:rsid w:val="000130D8"/>
    <w:rsid w:val="000360E3"/>
    <w:rsid w:val="00037314"/>
    <w:rsid w:val="000729DF"/>
    <w:rsid w:val="00074582"/>
    <w:rsid w:val="000950DE"/>
    <w:rsid w:val="00097CDB"/>
    <w:rsid w:val="000B46CB"/>
    <w:rsid w:val="000C67B5"/>
    <w:rsid w:val="00107514"/>
    <w:rsid w:val="00114371"/>
    <w:rsid w:val="0016476E"/>
    <w:rsid w:val="00164F52"/>
    <w:rsid w:val="00184157"/>
    <w:rsid w:val="00187585"/>
    <w:rsid w:val="001A109C"/>
    <w:rsid w:val="001A2C48"/>
    <w:rsid w:val="001F59B4"/>
    <w:rsid w:val="001F6765"/>
    <w:rsid w:val="00232726"/>
    <w:rsid w:val="00251D47"/>
    <w:rsid w:val="002606A9"/>
    <w:rsid w:val="00262767"/>
    <w:rsid w:val="00283C69"/>
    <w:rsid w:val="002A6566"/>
    <w:rsid w:val="002B622C"/>
    <w:rsid w:val="002B6DCC"/>
    <w:rsid w:val="002E1F1C"/>
    <w:rsid w:val="002F0C1A"/>
    <w:rsid w:val="002F3D35"/>
    <w:rsid w:val="00312A6D"/>
    <w:rsid w:val="0035347E"/>
    <w:rsid w:val="00391C2C"/>
    <w:rsid w:val="003A0402"/>
    <w:rsid w:val="003A7560"/>
    <w:rsid w:val="003C6DEB"/>
    <w:rsid w:val="003E7256"/>
    <w:rsid w:val="00402C15"/>
    <w:rsid w:val="004121D5"/>
    <w:rsid w:val="00421F30"/>
    <w:rsid w:val="00441167"/>
    <w:rsid w:val="004572AA"/>
    <w:rsid w:val="00497470"/>
    <w:rsid w:val="004A032D"/>
    <w:rsid w:val="004A54A0"/>
    <w:rsid w:val="004B1E04"/>
    <w:rsid w:val="004E2ABE"/>
    <w:rsid w:val="004F57BC"/>
    <w:rsid w:val="005625FB"/>
    <w:rsid w:val="005F1C43"/>
    <w:rsid w:val="00607118"/>
    <w:rsid w:val="00640B5B"/>
    <w:rsid w:val="006461ED"/>
    <w:rsid w:val="00691A31"/>
    <w:rsid w:val="00695837"/>
    <w:rsid w:val="00697D6E"/>
    <w:rsid w:val="006A0719"/>
    <w:rsid w:val="006A4387"/>
    <w:rsid w:val="006B42EF"/>
    <w:rsid w:val="006B60AD"/>
    <w:rsid w:val="00714EA3"/>
    <w:rsid w:val="007261E2"/>
    <w:rsid w:val="0076139F"/>
    <w:rsid w:val="007666CC"/>
    <w:rsid w:val="00777ADC"/>
    <w:rsid w:val="00790E3B"/>
    <w:rsid w:val="007A0A69"/>
    <w:rsid w:val="007E3322"/>
    <w:rsid w:val="007E53E1"/>
    <w:rsid w:val="008011F3"/>
    <w:rsid w:val="0081374A"/>
    <w:rsid w:val="008930AB"/>
    <w:rsid w:val="008F5EB4"/>
    <w:rsid w:val="00901B5D"/>
    <w:rsid w:val="00992501"/>
    <w:rsid w:val="009925A6"/>
    <w:rsid w:val="00A00C32"/>
    <w:rsid w:val="00A043F8"/>
    <w:rsid w:val="00A464A2"/>
    <w:rsid w:val="00A47BAB"/>
    <w:rsid w:val="00A56EE0"/>
    <w:rsid w:val="00A71AA9"/>
    <w:rsid w:val="00A76E81"/>
    <w:rsid w:val="00A848A3"/>
    <w:rsid w:val="00AA4DD3"/>
    <w:rsid w:val="00AE27D8"/>
    <w:rsid w:val="00B35D54"/>
    <w:rsid w:val="00B66169"/>
    <w:rsid w:val="00B905C6"/>
    <w:rsid w:val="00BA575A"/>
    <w:rsid w:val="00BC6884"/>
    <w:rsid w:val="00BC6A2E"/>
    <w:rsid w:val="00BF511D"/>
    <w:rsid w:val="00C21733"/>
    <w:rsid w:val="00C60553"/>
    <w:rsid w:val="00C63942"/>
    <w:rsid w:val="00C65A3C"/>
    <w:rsid w:val="00C6655B"/>
    <w:rsid w:val="00C67E7E"/>
    <w:rsid w:val="00C82DED"/>
    <w:rsid w:val="00C87644"/>
    <w:rsid w:val="00CD488F"/>
    <w:rsid w:val="00D04703"/>
    <w:rsid w:val="00D1019A"/>
    <w:rsid w:val="00D1059C"/>
    <w:rsid w:val="00D10C22"/>
    <w:rsid w:val="00D83512"/>
    <w:rsid w:val="00D974A1"/>
    <w:rsid w:val="00DA0FE6"/>
    <w:rsid w:val="00DB6A5B"/>
    <w:rsid w:val="00E00F34"/>
    <w:rsid w:val="00E215A5"/>
    <w:rsid w:val="00E50413"/>
    <w:rsid w:val="00E521C3"/>
    <w:rsid w:val="00E5469E"/>
    <w:rsid w:val="00E94263"/>
    <w:rsid w:val="00EF478F"/>
    <w:rsid w:val="00F34C27"/>
    <w:rsid w:val="00F6042F"/>
    <w:rsid w:val="00F871C3"/>
    <w:rsid w:val="00FA2E82"/>
    <w:rsid w:val="00FB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99D9E-D190-4248-86B3-60D3C0530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4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C1A"/>
    <w:pPr>
      <w:spacing w:after="0" w:line="240" w:lineRule="auto"/>
      <w:ind w:left="720"/>
    </w:pPr>
    <w:rPr>
      <w:rFonts w:ascii="Calibri" w:hAnsi="Calibri" w:cs="Calibri"/>
    </w:rPr>
  </w:style>
  <w:style w:type="table" w:customStyle="1" w:styleId="4-31">
    <w:name w:val="טבלת רשת 4 - הדגשה 31"/>
    <w:basedOn w:val="a1"/>
    <w:uiPriority w:val="49"/>
    <w:rsid w:val="00AE27D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1">
    <w:name w:val="טבלה רגילה 11"/>
    <w:basedOn w:val="a1"/>
    <w:uiPriority w:val="41"/>
    <w:rsid w:val="007E33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a"/>
    <w:uiPriority w:val="99"/>
    <w:semiHidden/>
    <w:unhideWhenUsed/>
    <w:rsid w:val="00DB6A5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rsid w:val="00777AD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כותרת עליונה תו"/>
    <w:basedOn w:val="a0"/>
    <w:link w:val="a4"/>
    <w:rsid w:val="00777ADC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3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680</Words>
  <Characters>3401</Characters>
  <Application>Microsoft Office Word</Application>
  <DocSecurity>0</DocSecurity>
  <Lines>28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win7</cp:lastModifiedBy>
  <cp:revision>3</cp:revision>
  <dcterms:created xsi:type="dcterms:W3CDTF">2018-01-21T05:55:00Z</dcterms:created>
  <dcterms:modified xsi:type="dcterms:W3CDTF">2018-01-21T06:59:00Z</dcterms:modified>
</cp:coreProperties>
</file>