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5D95" w:rsidRPr="00634C04" w:rsidRDefault="00C04380" w:rsidP="00C04380">
      <w:pPr>
        <w:jc w:val="center"/>
        <w:rPr>
          <w:rFonts w:asciiTheme="majorBidi" w:hAnsiTheme="majorBidi" w:cstheme="majorBidi" w:hint="cs"/>
          <w:b/>
          <w:bCs/>
          <w:color w:val="FFFFFF"/>
          <w:sz w:val="32"/>
          <w:szCs w:val="32"/>
          <w:rtl/>
        </w:rPr>
      </w:pPr>
      <w:r w:rsidRPr="00634C04">
        <w:rPr>
          <w:rFonts w:asciiTheme="majorBidi" w:hAnsiTheme="majorBidi" w:cstheme="majorBidi" w:hint="cs"/>
          <w:b/>
          <w:bCs/>
          <w:color w:val="FFFFFF"/>
          <w:sz w:val="32"/>
          <w:szCs w:val="32"/>
          <w:highlight w:val="darkBlue"/>
          <w:rtl/>
        </w:rPr>
        <w:t>צלילים</w:t>
      </w:r>
      <w:r w:rsidR="00634C04">
        <w:rPr>
          <w:rFonts w:asciiTheme="majorBidi" w:hAnsiTheme="majorBidi" w:cstheme="majorBidi" w:hint="cs"/>
          <w:b/>
          <w:bCs/>
          <w:color w:val="FFFFFF"/>
          <w:sz w:val="32"/>
          <w:szCs w:val="32"/>
          <w:rtl/>
        </w:rPr>
        <w:t xml:space="preserve"> </w:t>
      </w:r>
    </w:p>
    <w:p w:rsidR="00C04380" w:rsidRPr="00C04380" w:rsidRDefault="00C04380" w:rsidP="00C04380">
      <w:pPr>
        <w:jc w:val="center"/>
        <w:rPr>
          <w:rFonts w:asciiTheme="majorBidi" w:hAnsiTheme="majorBidi" w:cstheme="majorBidi" w:hint="cs"/>
          <w:color w:val="FFFFFF"/>
          <w:sz w:val="32"/>
          <w:szCs w:val="32"/>
          <w:rtl/>
        </w:rPr>
      </w:pPr>
    </w:p>
    <w:p w:rsidR="00E05D95" w:rsidRPr="00E05D95" w:rsidRDefault="00E05D95" w:rsidP="00E05D95">
      <w:pPr>
        <w:ind w:hanging="341"/>
        <w:jc w:val="both"/>
        <w:rPr>
          <w:rFonts w:asciiTheme="majorBidi" w:hAnsiTheme="majorBidi" w:cstheme="majorBidi"/>
          <w:color w:val="0000FF"/>
          <w:rtl/>
        </w:rPr>
      </w:pPr>
      <w:r w:rsidRPr="00E05D95">
        <w:rPr>
          <w:rFonts w:asciiTheme="majorBidi" w:hAnsiTheme="majorBidi" w:cstheme="majorBidi"/>
          <w:rtl/>
        </w:rPr>
        <w:t>1.</w:t>
      </w:r>
      <w:r w:rsidRPr="00E05D95">
        <w:rPr>
          <w:rFonts w:asciiTheme="majorBidi" w:hAnsiTheme="majorBidi" w:cstheme="majorBidi"/>
          <w:color w:val="FF0000"/>
          <w:rtl/>
        </w:rPr>
        <w:t xml:space="preserve">  </w:t>
      </w:r>
      <w:r w:rsidRPr="00E05D95">
        <w:rPr>
          <w:rFonts w:asciiTheme="majorBidi" w:hAnsiTheme="majorBidi" w:cstheme="majorBidi"/>
          <w:b/>
          <w:bCs/>
          <w:color w:val="FF0000"/>
        </w:rPr>
        <w:t xml:space="preserve"> </w:t>
      </w:r>
      <w:r w:rsidRPr="00E05D95">
        <w:rPr>
          <w:rFonts w:asciiTheme="majorBidi" w:hAnsiTheme="majorBidi" w:cstheme="majorBidi"/>
          <w:b/>
          <w:bCs/>
          <w:color w:val="FF0000"/>
          <w:rtl/>
        </w:rPr>
        <w:t>צליל</w:t>
      </w:r>
    </w:p>
    <w:p w:rsidR="00E05D95" w:rsidRPr="00E05D95" w:rsidRDefault="00E05D95" w:rsidP="00E05D95">
      <w:pPr>
        <w:jc w:val="both"/>
        <w:rPr>
          <w:rFonts w:asciiTheme="majorBidi" w:hAnsiTheme="majorBidi" w:cstheme="majorBidi"/>
          <w:rtl/>
        </w:rPr>
      </w:pPr>
      <w:r w:rsidRPr="00E05D95">
        <w:rPr>
          <w:rFonts w:asciiTheme="majorBidi" w:hAnsiTheme="majorBidi" w:cstheme="majorBidi"/>
          <w:color w:val="0000FF"/>
        </w:rPr>
        <w:t>Notes</w:t>
      </w:r>
      <w:r w:rsidRPr="00E05D95">
        <w:rPr>
          <w:rFonts w:asciiTheme="majorBidi" w:hAnsiTheme="majorBidi" w:cstheme="majorBidi"/>
          <w:rtl/>
        </w:rPr>
        <w:t xml:space="preserve"> - </w:t>
      </w:r>
      <w:r w:rsidRPr="00E05D95">
        <w:rPr>
          <w:rFonts w:asciiTheme="majorBidi" w:hAnsiTheme="majorBidi" w:cstheme="majorBidi"/>
          <w:color w:val="FF6600"/>
          <w:rtl/>
        </w:rPr>
        <w:t>הצליל הנו תדר הנמדד בהרץ</w:t>
      </w:r>
      <w:r w:rsidRPr="00E05D95">
        <w:rPr>
          <w:rFonts w:asciiTheme="majorBidi" w:hAnsiTheme="majorBidi" w:cstheme="majorBidi"/>
          <w:rtl/>
        </w:rPr>
        <w:t xml:space="preserve">. הוחלט כי התדר המוזיקלי לצליל </w:t>
      </w:r>
      <w:r w:rsidRPr="00E05D95">
        <w:rPr>
          <w:rFonts w:asciiTheme="majorBidi" w:hAnsiTheme="majorBidi" w:cstheme="majorBidi"/>
        </w:rPr>
        <w:t>A</w:t>
      </w:r>
      <w:r w:rsidRPr="00E05D95">
        <w:rPr>
          <w:rFonts w:asciiTheme="majorBidi" w:hAnsiTheme="majorBidi" w:cstheme="majorBidi"/>
          <w:rtl/>
        </w:rPr>
        <w:t xml:space="preserve"> באוקטבה הראשונה הנו של 440 הרץ ועל פי צליל זה נמדדים יתר הצלילים. הגובה נקבע על פי מספר התנודות לשנייה של מקור הצליל. </w:t>
      </w:r>
    </w:p>
    <w:p w:rsidR="00E05D95" w:rsidRPr="00E05D95" w:rsidRDefault="00E05D95" w:rsidP="00E05D95">
      <w:pPr>
        <w:jc w:val="both"/>
        <w:rPr>
          <w:rFonts w:asciiTheme="majorBidi" w:hAnsiTheme="majorBidi" w:cstheme="majorBidi"/>
          <w:rtl/>
        </w:rPr>
      </w:pPr>
      <w:r w:rsidRPr="00E05D95">
        <w:rPr>
          <w:rFonts w:asciiTheme="majorBidi" w:hAnsiTheme="majorBidi" w:cstheme="majorBidi"/>
          <w:rtl/>
        </w:rPr>
        <w:t xml:space="preserve">הסכם בינלאומי משנת 1939 קובע שגובה הצליל התקני שלפיו מכוונים כל יתר הצלילים הוא 440 תנודות לשנייה לצליל לה מעל ל-דו באוקטבה הראשונה.(דו במרכז הפסנתר) הסכם זה החליף הסכם קודם משנת 1859 של 435 תנודות לשנייה . </w:t>
      </w:r>
    </w:p>
    <w:p w:rsidR="00E05D95" w:rsidRPr="00E05D95" w:rsidRDefault="00E05D95" w:rsidP="00E05D95">
      <w:pPr>
        <w:jc w:val="both"/>
        <w:rPr>
          <w:rFonts w:asciiTheme="majorBidi" w:hAnsiTheme="majorBidi" w:cstheme="majorBidi"/>
          <w:rtl/>
        </w:rPr>
      </w:pPr>
      <w:r w:rsidRPr="00E05D95">
        <w:rPr>
          <w:rFonts w:asciiTheme="majorBidi" w:hAnsiTheme="majorBidi" w:cstheme="majorBidi"/>
          <w:rtl/>
        </w:rPr>
        <w:t>בטבע ישנם אין ספור גבהי צלילים. במוזיקה המערבית אירופית מוכרים 12 צלילים בכל אוקטבה אשר  את שמותיהם נקבע אף הוא באותו הסכם בינלאומי משנת -1939 שמות הצלילים:</w:t>
      </w:r>
      <w:r w:rsidRPr="00C04380">
        <w:rPr>
          <w:rFonts w:asciiTheme="majorBidi" w:hAnsiTheme="majorBidi" w:cstheme="majorBidi"/>
          <w:sz w:val="22"/>
          <w:szCs w:val="22"/>
        </w:rPr>
        <w:t>C,D,E,F,G,A,B</w:t>
      </w:r>
      <w:r w:rsidRPr="00E05D95">
        <w:rPr>
          <w:rFonts w:asciiTheme="majorBidi" w:hAnsiTheme="majorBidi" w:cstheme="majorBidi"/>
          <w:color w:val="FF6600"/>
          <w:rtl/>
        </w:rPr>
        <w:t xml:space="preserve">. </w:t>
      </w:r>
      <w:r w:rsidRPr="00E05D95">
        <w:rPr>
          <w:rFonts w:asciiTheme="majorBidi" w:hAnsiTheme="majorBidi" w:cstheme="majorBidi"/>
          <w:rtl/>
        </w:rPr>
        <w:t>הצליל מכיל ארבע תכונות עיקריות :</w:t>
      </w:r>
    </w:p>
    <w:p w:rsidR="00E05D95" w:rsidRPr="00E05D95" w:rsidRDefault="00E05D95" w:rsidP="00E05D95">
      <w:pPr>
        <w:jc w:val="both"/>
        <w:rPr>
          <w:rFonts w:asciiTheme="majorBidi" w:hAnsiTheme="majorBidi" w:cstheme="majorBidi"/>
          <w:color w:val="FF6600"/>
          <w:rtl/>
        </w:rPr>
      </w:pPr>
      <w:r w:rsidRPr="00E05D95">
        <w:rPr>
          <w:rFonts w:asciiTheme="majorBidi" w:hAnsiTheme="majorBidi" w:cstheme="majorBidi"/>
          <w:color w:val="0000FF"/>
          <w:rtl/>
        </w:rPr>
        <w:t>תכונת הגובה</w:t>
      </w:r>
      <w:r w:rsidRPr="00E05D95">
        <w:rPr>
          <w:rFonts w:asciiTheme="majorBidi" w:hAnsiTheme="majorBidi" w:cstheme="majorBidi"/>
          <w:color w:val="FF6600"/>
          <w:rtl/>
        </w:rPr>
        <w:t xml:space="preserve">     - צליל גבוה או נמוך</w:t>
      </w:r>
    </w:p>
    <w:p w:rsidR="00E05D95" w:rsidRPr="00E05D95" w:rsidRDefault="00E05D95" w:rsidP="00E05D95">
      <w:pPr>
        <w:jc w:val="both"/>
        <w:rPr>
          <w:rFonts w:asciiTheme="majorBidi" w:hAnsiTheme="majorBidi" w:cstheme="majorBidi"/>
          <w:color w:val="FF6600"/>
          <w:rtl/>
        </w:rPr>
      </w:pPr>
      <w:r w:rsidRPr="00E05D95">
        <w:rPr>
          <w:rFonts w:asciiTheme="majorBidi" w:hAnsiTheme="majorBidi" w:cstheme="majorBidi"/>
          <w:color w:val="0000FF"/>
          <w:rtl/>
        </w:rPr>
        <w:t>תכונת העוצמה</w:t>
      </w:r>
      <w:r w:rsidRPr="00E05D95">
        <w:rPr>
          <w:rFonts w:asciiTheme="majorBidi" w:hAnsiTheme="majorBidi" w:cstheme="majorBidi"/>
          <w:color w:val="FF6600"/>
          <w:rtl/>
        </w:rPr>
        <w:t xml:space="preserve">   - צליל חזק או שקט</w:t>
      </w:r>
    </w:p>
    <w:p w:rsidR="00E05D95" w:rsidRPr="00E05D95" w:rsidRDefault="00E05D95" w:rsidP="00E05D95">
      <w:pPr>
        <w:jc w:val="both"/>
        <w:rPr>
          <w:rFonts w:asciiTheme="majorBidi" w:hAnsiTheme="majorBidi" w:cstheme="majorBidi"/>
          <w:color w:val="FF6600"/>
          <w:rtl/>
        </w:rPr>
      </w:pPr>
      <w:r w:rsidRPr="00E05D95">
        <w:rPr>
          <w:rFonts w:asciiTheme="majorBidi" w:hAnsiTheme="majorBidi" w:cstheme="majorBidi"/>
          <w:color w:val="0000FF"/>
          <w:rtl/>
        </w:rPr>
        <w:t>תכונת המשך</w:t>
      </w:r>
      <w:r w:rsidRPr="00E05D95">
        <w:rPr>
          <w:rFonts w:asciiTheme="majorBidi" w:hAnsiTheme="majorBidi" w:cstheme="majorBidi"/>
          <w:color w:val="FF6600"/>
          <w:rtl/>
        </w:rPr>
        <w:t xml:space="preserve">     - צליל ארוך או קצר</w:t>
      </w:r>
    </w:p>
    <w:p w:rsidR="00E05D95" w:rsidRPr="00E05D95" w:rsidRDefault="00E05D95" w:rsidP="00E05D95">
      <w:pPr>
        <w:jc w:val="both"/>
        <w:rPr>
          <w:rFonts w:asciiTheme="majorBidi" w:hAnsiTheme="majorBidi" w:cstheme="majorBidi"/>
          <w:color w:val="FF6600"/>
          <w:rtl/>
        </w:rPr>
      </w:pPr>
      <w:r w:rsidRPr="00E05D95">
        <w:rPr>
          <w:rFonts w:asciiTheme="majorBidi" w:hAnsiTheme="majorBidi" w:cstheme="majorBidi"/>
          <w:color w:val="0000FF"/>
          <w:rtl/>
        </w:rPr>
        <w:t>תכונת הגוון</w:t>
      </w:r>
      <w:r w:rsidRPr="00E05D95">
        <w:rPr>
          <w:rFonts w:asciiTheme="majorBidi" w:hAnsiTheme="majorBidi" w:cstheme="majorBidi"/>
          <w:color w:val="FF6600"/>
          <w:rtl/>
        </w:rPr>
        <w:t xml:space="preserve">       - צליל בעל גוון שונה</w:t>
      </w:r>
    </w:p>
    <w:p w:rsidR="00E05D95" w:rsidRPr="00E05D95" w:rsidRDefault="00E05D95" w:rsidP="00E05D95">
      <w:pPr>
        <w:jc w:val="both"/>
        <w:rPr>
          <w:rFonts w:asciiTheme="majorBidi" w:hAnsiTheme="majorBidi" w:cstheme="majorBidi"/>
          <w:color w:val="FF6600"/>
          <w:rtl/>
        </w:rPr>
      </w:pPr>
    </w:p>
    <w:p w:rsidR="00E05D95" w:rsidRPr="00E05D95" w:rsidRDefault="00E05D95" w:rsidP="00E05D95">
      <w:pPr>
        <w:ind w:hanging="341"/>
        <w:jc w:val="both"/>
        <w:rPr>
          <w:rFonts w:asciiTheme="majorBidi" w:hAnsiTheme="majorBidi" w:cstheme="majorBidi"/>
          <w:color w:val="0000FF"/>
          <w:rtl/>
        </w:rPr>
      </w:pPr>
      <w:r w:rsidRPr="00E05D95">
        <w:rPr>
          <w:rFonts w:asciiTheme="majorBidi" w:hAnsiTheme="majorBidi" w:cstheme="majorBidi"/>
          <w:rtl/>
        </w:rPr>
        <w:t>2.</w:t>
      </w:r>
      <w:r w:rsidRPr="00E05D95">
        <w:rPr>
          <w:rFonts w:asciiTheme="majorBidi" w:hAnsiTheme="majorBidi" w:cstheme="majorBidi"/>
          <w:color w:val="FF0000"/>
          <w:rtl/>
        </w:rPr>
        <w:t xml:space="preserve">   </w:t>
      </w:r>
      <w:r w:rsidRPr="00E05D95">
        <w:rPr>
          <w:rFonts w:asciiTheme="majorBidi" w:hAnsiTheme="majorBidi" w:cstheme="majorBidi"/>
          <w:b/>
          <w:bCs/>
          <w:color w:val="FF0000"/>
          <w:rtl/>
        </w:rPr>
        <w:t>גובה הצליל</w:t>
      </w:r>
    </w:p>
    <w:p w:rsidR="00E05D95" w:rsidRPr="00E05D95" w:rsidRDefault="00E05D95" w:rsidP="00E05D95">
      <w:pPr>
        <w:jc w:val="both"/>
        <w:rPr>
          <w:rFonts w:asciiTheme="majorBidi" w:hAnsiTheme="majorBidi" w:cstheme="majorBidi"/>
          <w:rtl/>
        </w:rPr>
      </w:pPr>
      <w:r w:rsidRPr="00E05D95">
        <w:rPr>
          <w:rFonts w:asciiTheme="majorBidi" w:hAnsiTheme="majorBidi" w:cstheme="majorBidi"/>
          <w:color w:val="0000FF"/>
          <w:rtl/>
        </w:rPr>
        <w:t>גובה הצליל</w:t>
      </w:r>
      <w:r w:rsidRPr="00E05D95">
        <w:rPr>
          <w:rFonts w:asciiTheme="majorBidi" w:hAnsiTheme="majorBidi" w:cstheme="majorBidi"/>
          <w:rtl/>
        </w:rPr>
        <w:t xml:space="preserve"> -  על פי רב גובה זה נקבע ביחס לצלילים אחרים. גובהי צלילים שונים מתקבלים מצורת המפתח בתחילת המחמושת ולמעשה המפתח הוא אשר קובע את גובה הצליל .נהוג למקם את מפתח סול בקו השני התחתון במחמושת , ואת מפתח פה בקו השני העליון במחמושת. (אך כאמור ניתן למקמם בכל קו או בינה שנרצה).</w:t>
      </w:r>
    </w:p>
    <w:p w:rsidR="00E05D95" w:rsidRPr="00E05D95" w:rsidRDefault="00E05D95" w:rsidP="00E05D95">
      <w:pPr>
        <w:jc w:val="both"/>
        <w:rPr>
          <w:rFonts w:asciiTheme="majorBidi" w:hAnsiTheme="majorBidi" w:cstheme="majorBidi"/>
          <w:color w:val="0000FF"/>
          <w:rtl/>
        </w:rPr>
      </w:pPr>
      <w:r w:rsidRPr="00E05D95">
        <w:rPr>
          <w:rFonts w:asciiTheme="majorBidi" w:hAnsiTheme="majorBidi" w:cstheme="majorBidi"/>
          <w:noProof/>
          <w:color w:val="0000FF"/>
          <w:rtl/>
          <w:lang w:eastAsia="en-US"/>
        </w:rPr>
        <w:drawing>
          <wp:inline distT="0" distB="0" distL="0" distR="0">
            <wp:extent cx="3374390" cy="631190"/>
            <wp:effectExtent l="19050" t="0" r="0" b="0"/>
            <wp:docPr id="1" name="Picture 1" descr="צליל גבוה או נמו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צליל גבוה או נמוך"/>
                    <pic:cNvPicPr>
                      <a:picLocks noChangeAspect="1" noChangeArrowheads="1"/>
                    </pic:cNvPicPr>
                  </pic:nvPicPr>
                  <pic:blipFill>
                    <a:blip r:embed="rId4" cstate="print"/>
                    <a:srcRect/>
                    <a:stretch>
                      <a:fillRect/>
                    </a:stretch>
                  </pic:blipFill>
                  <pic:spPr bwMode="auto">
                    <a:xfrm>
                      <a:off x="0" y="0"/>
                      <a:ext cx="3374390" cy="631190"/>
                    </a:xfrm>
                    <a:prstGeom prst="rect">
                      <a:avLst/>
                    </a:prstGeom>
                    <a:noFill/>
                    <a:ln w="9525">
                      <a:noFill/>
                      <a:miter lim="800000"/>
                      <a:headEnd/>
                      <a:tailEnd/>
                    </a:ln>
                  </pic:spPr>
                </pic:pic>
              </a:graphicData>
            </a:graphic>
          </wp:inline>
        </w:drawing>
      </w:r>
    </w:p>
    <w:p w:rsidR="00E05D95" w:rsidRPr="00E05D95" w:rsidRDefault="00E05D95" w:rsidP="00E05D95">
      <w:pPr>
        <w:ind w:hanging="341"/>
        <w:jc w:val="both"/>
        <w:rPr>
          <w:rFonts w:asciiTheme="majorBidi" w:hAnsiTheme="majorBidi" w:cstheme="majorBidi"/>
          <w:color w:val="0000FF"/>
          <w:rtl/>
        </w:rPr>
      </w:pPr>
      <w:r w:rsidRPr="00E05D95">
        <w:rPr>
          <w:rFonts w:asciiTheme="majorBidi" w:hAnsiTheme="majorBidi" w:cstheme="majorBidi"/>
          <w:rtl/>
        </w:rPr>
        <w:t>3.</w:t>
      </w:r>
      <w:r w:rsidRPr="00E05D95">
        <w:rPr>
          <w:rFonts w:asciiTheme="majorBidi" w:hAnsiTheme="majorBidi" w:cstheme="majorBidi"/>
          <w:color w:val="FF0000"/>
          <w:rtl/>
        </w:rPr>
        <w:t xml:space="preserve">   </w:t>
      </w:r>
      <w:r w:rsidRPr="00E05D95">
        <w:rPr>
          <w:rFonts w:asciiTheme="majorBidi" w:hAnsiTheme="majorBidi" w:cstheme="majorBidi"/>
          <w:b/>
          <w:bCs/>
          <w:color w:val="FF0000"/>
          <w:rtl/>
        </w:rPr>
        <w:t>עוצמת  הצליל</w:t>
      </w:r>
    </w:p>
    <w:p w:rsidR="00E05D95" w:rsidRPr="00E05D95" w:rsidRDefault="00E05D95" w:rsidP="00E05D95">
      <w:pPr>
        <w:jc w:val="both"/>
        <w:rPr>
          <w:rFonts w:asciiTheme="majorBidi" w:hAnsiTheme="majorBidi" w:cstheme="majorBidi"/>
          <w:rtl/>
        </w:rPr>
      </w:pPr>
      <w:r w:rsidRPr="00E05D95">
        <w:rPr>
          <w:rFonts w:asciiTheme="majorBidi" w:hAnsiTheme="majorBidi" w:cstheme="majorBidi"/>
          <w:color w:val="0000FF"/>
          <w:rtl/>
        </w:rPr>
        <w:t>עוצמת הצליל</w:t>
      </w:r>
      <w:r w:rsidRPr="00E05D95">
        <w:rPr>
          <w:rFonts w:asciiTheme="majorBidi" w:hAnsiTheme="majorBidi" w:cstheme="majorBidi"/>
          <w:rtl/>
        </w:rPr>
        <w:t xml:space="preserve"> –</w:t>
      </w:r>
      <w:r w:rsidRPr="00E05D95">
        <w:rPr>
          <w:rFonts w:asciiTheme="majorBidi" w:hAnsiTheme="majorBidi" w:cstheme="majorBidi"/>
          <w:color w:val="0000FF"/>
          <w:rtl/>
        </w:rPr>
        <w:t xml:space="preserve"> </w:t>
      </w:r>
      <w:r w:rsidRPr="00E05D95">
        <w:rPr>
          <w:rFonts w:asciiTheme="majorBidi" w:hAnsiTheme="majorBidi" w:cstheme="majorBidi"/>
          <w:rtl/>
        </w:rPr>
        <w:t xml:space="preserve">על-פי רב עוצמת הצליל נקבעת ביחס לצלילים אחרים. עוצמת צלילים שונים מתקבלת מצורות סימני הדינמיקה השונים (כגון: פיינו, פורטה, קרשנדו דימינואנדו) אשר מופיעים לגבי צליל ,תיבה, פרזה, או מספר תיבות.. וכן ממבנה עוצמת הצליל אשר נמצאת בכל זמר או כלי מוזיקלי. </w:t>
      </w:r>
    </w:p>
    <w:p w:rsidR="00E05D95" w:rsidRPr="00E05D95" w:rsidRDefault="00E05D95" w:rsidP="00E05D95">
      <w:pPr>
        <w:jc w:val="both"/>
        <w:rPr>
          <w:rFonts w:asciiTheme="majorBidi" w:hAnsiTheme="majorBidi" w:cstheme="majorBidi"/>
          <w:rtl/>
        </w:rPr>
      </w:pPr>
      <w:r w:rsidRPr="00E05D95">
        <w:rPr>
          <w:rFonts w:asciiTheme="majorBidi" w:hAnsiTheme="majorBidi" w:cstheme="majorBidi"/>
          <w:color w:val="0000FF"/>
          <w:rtl/>
        </w:rPr>
        <w:t xml:space="preserve">      </w:t>
      </w:r>
      <w:r w:rsidRPr="00E05D95">
        <w:rPr>
          <w:rFonts w:asciiTheme="majorBidi" w:hAnsiTheme="majorBidi" w:cstheme="majorBidi"/>
          <w:noProof/>
          <w:color w:val="0000FF"/>
          <w:rtl/>
          <w:lang w:eastAsia="en-US"/>
        </w:rPr>
        <w:drawing>
          <wp:inline distT="0" distB="0" distL="0" distR="0">
            <wp:extent cx="3342005" cy="598805"/>
            <wp:effectExtent l="19050" t="0" r="0" b="0"/>
            <wp:docPr id="2" name="Picture 2" descr="צליל חזק או שק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צליל חזק או שקט"/>
                    <pic:cNvPicPr>
                      <a:picLocks noChangeAspect="1" noChangeArrowheads="1"/>
                    </pic:cNvPicPr>
                  </pic:nvPicPr>
                  <pic:blipFill>
                    <a:blip r:embed="rId5" cstate="print"/>
                    <a:srcRect/>
                    <a:stretch>
                      <a:fillRect/>
                    </a:stretch>
                  </pic:blipFill>
                  <pic:spPr bwMode="auto">
                    <a:xfrm>
                      <a:off x="0" y="0"/>
                      <a:ext cx="3342005" cy="598805"/>
                    </a:xfrm>
                    <a:prstGeom prst="rect">
                      <a:avLst/>
                    </a:prstGeom>
                    <a:noFill/>
                    <a:ln w="9525">
                      <a:noFill/>
                      <a:miter lim="800000"/>
                      <a:headEnd/>
                      <a:tailEnd/>
                    </a:ln>
                  </pic:spPr>
                </pic:pic>
              </a:graphicData>
            </a:graphic>
          </wp:inline>
        </w:drawing>
      </w:r>
    </w:p>
    <w:p w:rsidR="00E05D95" w:rsidRPr="00E05D95" w:rsidRDefault="00E05D95" w:rsidP="00E05D95">
      <w:pPr>
        <w:ind w:hanging="341"/>
        <w:jc w:val="both"/>
        <w:rPr>
          <w:rFonts w:asciiTheme="majorBidi" w:hAnsiTheme="majorBidi" w:cstheme="majorBidi"/>
          <w:color w:val="0000FF"/>
          <w:rtl/>
        </w:rPr>
      </w:pPr>
      <w:r w:rsidRPr="00E05D95">
        <w:rPr>
          <w:rFonts w:asciiTheme="majorBidi" w:hAnsiTheme="majorBidi" w:cstheme="majorBidi"/>
          <w:rtl/>
        </w:rPr>
        <w:t>4.</w:t>
      </w:r>
      <w:r w:rsidRPr="00E05D95">
        <w:rPr>
          <w:rFonts w:asciiTheme="majorBidi" w:hAnsiTheme="majorBidi" w:cstheme="majorBidi"/>
          <w:color w:val="FF0000"/>
          <w:rtl/>
        </w:rPr>
        <w:t xml:space="preserve">   </w:t>
      </w:r>
      <w:r w:rsidRPr="00E05D95">
        <w:rPr>
          <w:rFonts w:asciiTheme="majorBidi" w:hAnsiTheme="majorBidi" w:cstheme="majorBidi"/>
          <w:b/>
          <w:bCs/>
          <w:color w:val="FF0000"/>
          <w:rtl/>
        </w:rPr>
        <w:t>משך  הצליל</w:t>
      </w:r>
    </w:p>
    <w:p w:rsidR="00E05D95" w:rsidRPr="00E05D95" w:rsidRDefault="00E05D95" w:rsidP="00E05D95">
      <w:pPr>
        <w:jc w:val="both"/>
        <w:rPr>
          <w:rFonts w:asciiTheme="majorBidi" w:hAnsiTheme="majorBidi" w:cstheme="majorBidi"/>
          <w:rtl/>
        </w:rPr>
      </w:pPr>
      <w:r w:rsidRPr="00E05D95">
        <w:rPr>
          <w:rFonts w:asciiTheme="majorBidi" w:hAnsiTheme="majorBidi" w:cstheme="majorBidi"/>
          <w:color w:val="0000FF"/>
          <w:rtl/>
        </w:rPr>
        <w:t>משך הצליל</w:t>
      </w:r>
      <w:r w:rsidRPr="00E05D95">
        <w:rPr>
          <w:rFonts w:asciiTheme="majorBidi" w:hAnsiTheme="majorBidi" w:cstheme="majorBidi"/>
          <w:rtl/>
        </w:rPr>
        <w:t xml:space="preserve"> – הוא אשר קובע למעשה את השינוי במלודיה. משך זה נקבע על פי צורתו: צליל השלם, צליל החצי, צליל הרבע, צליל השמינית, וצליל החלק שש-עשרה וכו.. . </w:t>
      </w:r>
    </w:p>
    <w:p w:rsidR="00E05D95" w:rsidRPr="00E05D95" w:rsidRDefault="00E05D95" w:rsidP="00E05D95">
      <w:pPr>
        <w:jc w:val="both"/>
        <w:rPr>
          <w:rFonts w:asciiTheme="majorBidi" w:hAnsiTheme="majorBidi" w:cstheme="majorBidi"/>
          <w:rtl/>
        </w:rPr>
      </w:pPr>
      <w:r w:rsidRPr="00E05D95">
        <w:rPr>
          <w:rFonts w:asciiTheme="majorBidi" w:hAnsiTheme="majorBidi" w:cstheme="majorBidi"/>
          <w:rtl/>
        </w:rPr>
        <w:t xml:space="preserve">נקודה בצליל מוסיפה לערכו את מחציתו. (לדוגמא- נקודה בצליל </w:t>
      </w:r>
      <w:r w:rsidRPr="00E05D95">
        <w:rPr>
          <w:rFonts w:asciiTheme="majorBidi" w:hAnsiTheme="majorBidi" w:cstheme="majorBidi"/>
          <w:color w:val="0000FF"/>
          <w:rtl/>
        </w:rPr>
        <w:t>חצי</w:t>
      </w:r>
      <w:r w:rsidRPr="00E05D95">
        <w:rPr>
          <w:rFonts w:asciiTheme="majorBidi" w:hAnsiTheme="majorBidi" w:cstheme="majorBidi"/>
          <w:rtl/>
        </w:rPr>
        <w:t xml:space="preserve"> תגרום לצליל השווה ל-</w:t>
      </w:r>
      <w:r w:rsidRPr="00E05D95">
        <w:rPr>
          <w:rFonts w:asciiTheme="majorBidi" w:hAnsiTheme="majorBidi" w:cstheme="majorBidi"/>
          <w:color w:val="0000FF"/>
          <w:rtl/>
        </w:rPr>
        <w:t>שלושה רבעים</w:t>
      </w:r>
      <w:r w:rsidRPr="00E05D95">
        <w:rPr>
          <w:rFonts w:asciiTheme="majorBidi" w:hAnsiTheme="majorBidi" w:cstheme="majorBidi"/>
          <w:rtl/>
        </w:rPr>
        <w:t xml:space="preserve"> (1/2+1/4=3/4).  </w:t>
      </w:r>
    </w:p>
    <w:p w:rsidR="00E05D95" w:rsidRPr="00E05D95" w:rsidRDefault="00E05D95" w:rsidP="00E05D95">
      <w:pPr>
        <w:jc w:val="both"/>
        <w:rPr>
          <w:rFonts w:asciiTheme="majorBidi" w:hAnsiTheme="majorBidi" w:cstheme="majorBidi"/>
          <w:color w:val="0000FF"/>
          <w:rtl/>
        </w:rPr>
      </w:pPr>
      <w:r w:rsidRPr="00E05D95">
        <w:rPr>
          <w:rFonts w:asciiTheme="majorBidi" w:hAnsiTheme="majorBidi" w:cstheme="majorBidi"/>
          <w:rtl/>
        </w:rPr>
        <w:t xml:space="preserve">שתי נקודות בצליל מוסיפות את מחציתו של מחצית הצליל .(לדוגמא שתי נקודות בצליל </w:t>
      </w:r>
      <w:r w:rsidRPr="00E05D95">
        <w:rPr>
          <w:rFonts w:asciiTheme="majorBidi" w:hAnsiTheme="majorBidi" w:cstheme="majorBidi"/>
          <w:color w:val="0000FF"/>
          <w:rtl/>
        </w:rPr>
        <w:t>חצי</w:t>
      </w:r>
      <w:r w:rsidRPr="00E05D95">
        <w:rPr>
          <w:rFonts w:asciiTheme="majorBidi" w:hAnsiTheme="majorBidi" w:cstheme="majorBidi"/>
          <w:rtl/>
        </w:rPr>
        <w:t xml:space="preserve"> יביאו לצליל השווה ל- </w:t>
      </w:r>
      <w:r w:rsidRPr="00E05D95">
        <w:rPr>
          <w:rFonts w:asciiTheme="majorBidi" w:hAnsiTheme="majorBidi" w:cstheme="majorBidi"/>
          <w:color w:val="0000FF"/>
          <w:rtl/>
        </w:rPr>
        <w:t>שבע</w:t>
      </w:r>
      <w:r w:rsidRPr="00E05D95">
        <w:rPr>
          <w:rFonts w:asciiTheme="majorBidi" w:hAnsiTheme="majorBidi" w:cstheme="majorBidi"/>
          <w:rtl/>
        </w:rPr>
        <w:t xml:space="preserve"> </w:t>
      </w:r>
      <w:r w:rsidRPr="00E05D95">
        <w:rPr>
          <w:rFonts w:asciiTheme="majorBidi" w:hAnsiTheme="majorBidi" w:cstheme="majorBidi"/>
          <w:color w:val="0000FF"/>
          <w:rtl/>
        </w:rPr>
        <w:t>שמיניות</w:t>
      </w:r>
      <w:r w:rsidRPr="00E05D95">
        <w:rPr>
          <w:rFonts w:asciiTheme="majorBidi" w:hAnsiTheme="majorBidi" w:cstheme="majorBidi"/>
          <w:rtl/>
        </w:rPr>
        <w:t xml:space="preserve">  1/2+1/4+1/8=7/8   </w:t>
      </w:r>
    </w:p>
    <w:p w:rsidR="00E05D95" w:rsidRPr="00E05D95" w:rsidRDefault="00E05D95" w:rsidP="00E05D95">
      <w:pPr>
        <w:jc w:val="both"/>
        <w:rPr>
          <w:rFonts w:asciiTheme="majorBidi" w:hAnsiTheme="majorBidi" w:cstheme="majorBidi"/>
          <w:color w:val="0000FF"/>
          <w:rtl/>
        </w:rPr>
      </w:pPr>
      <w:r w:rsidRPr="00E05D95">
        <w:rPr>
          <w:rFonts w:asciiTheme="majorBidi" w:hAnsiTheme="majorBidi" w:cstheme="majorBidi"/>
          <w:noProof/>
          <w:color w:val="0000FF"/>
          <w:rtl/>
          <w:lang w:eastAsia="en-US"/>
        </w:rPr>
        <w:drawing>
          <wp:inline distT="0" distB="0" distL="0" distR="0">
            <wp:extent cx="3458210" cy="618490"/>
            <wp:effectExtent l="19050" t="0" r="8890" b="0"/>
            <wp:docPr id="3" name="Picture 3" descr="צליל ארוך או קצ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צליל ארוך או קצר"/>
                    <pic:cNvPicPr>
                      <a:picLocks noChangeAspect="1" noChangeArrowheads="1"/>
                    </pic:cNvPicPr>
                  </pic:nvPicPr>
                  <pic:blipFill>
                    <a:blip r:embed="rId6" cstate="print"/>
                    <a:srcRect/>
                    <a:stretch>
                      <a:fillRect/>
                    </a:stretch>
                  </pic:blipFill>
                  <pic:spPr bwMode="auto">
                    <a:xfrm>
                      <a:off x="0" y="0"/>
                      <a:ext cx="3458210" cy="618490"/>
                    </a:xfrm>
                    <a:prstGeom prst="rect">
                      <a:avLst/>
                    </a:prstGeom>
                    <a:noFill/>
                    <a:ln w="9525">
                      <a:noFill/>
                      <a:miter lim="800000"/>
                      <a:headEnd/>
                      <a:tailEnd/>
                    </a:ln>
                  </pic:spPr>
                </pic:pic>
              </a:graphicData>
            </a:graphic>
          </wp:inline>
        </w:drawing>
      </w:r>
    </w:p>
    <w:p w:rsidR="00E05D95" w:rsidRPr="00E05D95" w:rsidRDefault="00E05D95" w:rsidP="00E05D95">
      <w:pPr>
        <w:jc w:val="both"/>
        <w:rPr>
          <w:rFonts w:asciiTheme="majorBidi" w:hAnsiTheme="majorBidi" w:cstheme="majorBidi"/>
          <w:color w:val="0000FF"/>
          <w:rtl/>
        </w:rPr>
      </w:pPr>
    </w:p>
    <w:p w:rsidR="00E05D95" w:rsidRPr="00E05D95" w:rsidRDefault="00E05D95" w:rsidP="00E05D95">
      <w:pPr>
        <w:ind w:hanging="341"/>
        <w:jc w:val="both"/>
        <w:rPr>
          <w:rFonts w:asciiTheme="majorBidi" w:hAnsiTheme="majorBidi" w:cstheme="majorBidi"/>
          <w:color w:val="0000FF"/>
          <w:rtl/>
        </w:rPr>
      </w:pPr>
      <w:r w:rsidRPr="00E05D95">
        <w:rPr>
          <w:rFonts w:asciiTheme="majorBidi" w:hAnsiTheme="majorBidi" w:cstheme="majorBidi"/>
          <w:rtl/>
        </w:rPr>
        <w:t>5.</w:t>
      </w:r>
      <w:r w:rsidRPr="00E05D95">
        <w:rPr>
          <w:rFonts w:asciiTheme="majorBidi" w:hAnsiTheme="majorBidi" w:cstheme="majorBidi"/>
          <w:color w:val="FF0000"/>
          <w:rtl/>
        </w:rPr>
        <w:t xml:space="preserve">  </w:t>
      </w:r>
      <w:r w:rsidRPr="00E05D95">
        <w:rPr>
          <w:rFonts w:asciiTheme="majorBidi" w:hAnsiTheme="majorBidi" w:cstheme="majorBidi"/>
          <w:b/>
          <w:bCs/>
          <w:color w:val="FF0000"/>
          <w:rtl/>
        </w:rPr>
        <w:t>גוון  הצליל</w:t>
      </w:r>
    </w:p>
    <w:p w:rsidR="00E05D95" w:rsidRPr="00E05D95" w:rsidRDefault="00E05D95" w:rsidP="00E05D95">
      <w:pPr>
        <w:jc w:val="both"/>
        <w:rPr>
          <w:rFonts w:asciiTheme="majorBidi" w:hAnsiTheme="majorBidi" w:cstheme="majorBidi"/>
          <w:rtl/>
        </w:rPr>
      </w:pPr>
      <w:r w:rsidRPr="00E05D95">
        <w:rPr>
          <w:rFonts w:asciiTheme="majorBidi" w:hAnsiTheme="majorBidi" w:cstheme="majorBidi"/>
          <w:color w:val="0000FF"/>
          <w:rtl/>
        </w:rPr>
        <w:t xml:space="preserve">גוון הצליל – </w:t>
      </w:r>
      <w:r w:rsidRPr="00E05D95">
        <w:rPr>
          <w:rFonts w:asciiTheme="majorBidi" w:hAnsiTheme="majorBidi" w:cstheme="majorBidi"/>
          <w:rtl/>
        </w:rPr>
        <w:t xml:space="preserve">מרכיבי הצליל היוצרים את ההבחנה בין טון אחד למשנהו. הבחנה הנוצרת עקב השוני בכלי או בהרכב הכלים, או הקולות השונים המפיקים אותו. ( לכל זמר יש את הגוון האישי שלו) . זוהי הבחנה בטיב הצליל והיא שאולה בדרך כלל מעולם הצבעים. (ישנם זמרים אשר מזהים את סוגי הצלילים השונים </w:t>
      </w:r>
      <w:r w:rsidRPr="00E05D95">
        <w:rPr>
          <w:rFonts w:asciiTheme="majorBidi" w:hAnsiTheme="majorBidi" w:cstheme="majorBidi"/>
          <w:rtl/>
        </w:rPr>
        <w:lastRenderedPageBreak/>
        <w:t xml:space="preserve">על-פי צבעם, זוהי גם תורת לימוד הצלילים לילד הרך). גוון הצליל הנו משמעותי ביותר בשירת מקהלה, זוהי עבודתו הקשה ביותר של מנצח המקהלה כיצד להתאים את גוון הצליל בזמרים העומדים לרשותו.  </w:t>
      </w:r>
    </w:p>
    <w:p w:rsidR="00E05D95" w:rsidRPr="00E05D95" w:rsidRDefault="00E05D95" w:rsidP="00E05D95">
      <w:pPr>
        <w:jc w:val="both"/>
        <w:rPr>
          <w:rFonts w:asciiTheme="majorBidi" w:hAnsiTheme="majorBidi" w:cstheme="majorBidi"/>
          <w:rtl/>
        </w:rPr>
      </w:pPr>
    </w:p>
    <w:p w:rsidR="00E05D95" w:rsidRPr="00E05D95" w:rsidRDefault="00E05D95" w:rsidP="00E05D95">
      <w:pPr>
        <w:jc w:val="both"/>
        <w:rPr>
          <w:rFonts w:asciiTheme="majorBidi" w:hAnsiTheme="majorBidi" w:cstheme="majorBidi"/>
          <w:rtl/>
        </w:rPr>
      </w:pPr>
    </w:p>
    <w:p w:rsidR="00E05D95" w:rsidRPr="00E05D95" w:rsidRDefault="00E05D95" w:rsidP="00E05D95">
      <w:pPr>
        <w:ind w:hanging="341"/>
        <w:jc w:val="both"/>
        <w:rPr>
          <w:rFonts w:asciiTheme="majorBidi" w:hAnsiTheme="majorBidi" w:cstheme="majorBidi"/>
          <w:color w:val="0000FF"/>
          <w:rtl/>
        </w:rPr>
      </w:pPr>
      <w:r w:rsidRPr="00E05D95">
        <w:rPr>
          <w:rFonts w:asciiTheme="majorBidi" w:hAnsiTheme="majorBidi" w:cstheme="majorBidi"/>
          <w:rtl/>
        </w:rPr>
        <w:t>6.</w:t>
      </w:r>
      <w:r w:rsidRPr="00E05D95">
        <w:rPr>
          <w:rFonts w:asciiTheme="majorBidi" w:hAnsiTheme="majorBidi" w:cstheme="majorBidi"/>
          <w:color w:val="FF0000"/>
          <w:rtl/>
        </w:rPr>
        <w:t xml:space="preserve">   </w:t>
      </w:r>
      <w:r w:rsidRPr="00E05D95">
        <w:rPr>
          <w:rFonts w:asciiTheme="majorBidi" w:hAnsiTheme="majorBidi" w:cstheme="majorBidi"/>
          <w:b/>
          <w:bCs/>
          <w:color w:val="FF0000"/>
          <w:rtl/>
        </w:rPr>
        <w:t>תנודות הצליל</w:t>
      </w:r>
      <w:r w:rsidRPr="00E05D95">
        <w:rPr>
          <w:rFonts w:asciiTheme="majorBidi" w:hAnsiTheme="majorBidi" w:cstheme="majorBidi"/>
          <w:color w:val="FF0000"/>
          <w:rtl/>
        </w:rPr>
        <w:t xml:space="preserve"> </w:t>
      </w:r>
      <w:r w:rsidRPr="00E05D95">
        <w:rPr>
          <w:rFonts w:asciiTheme="majorBidi" w:hAnsiTheme="majorBidi" w:cstheme="majorBidi"/>
          <w:color w:val="0000FF"/>
          <w:rtl/>
        </w:rPr>
        <w:t xml:space="preserve"> </w:t>
      </w:r>
    </w:p>
    <w:p w:rsidR="00E05D95" w:rsidRPr="00E05D95" w:rsidRDefault="00E05D95" w:rsidP="00E05D95">
      <w:pPr>
        <w:jc w:val="both"/>
        <w:rPr>
          <w:rFonts w:asciiTheme="majorBidi" w:hAnsiTheme="majorBidi" w:cstheme="majorBidi"/>
          <w:rtl/>
        </w:rPr>
      </w:pPr>
      <w:r w:rsidRPr="00E05D95">
        <w:rPr>
          <w:rFonts w:asciiTheme="majorBidi" w:hAnsiTheme="majorBidi" w:cstheme="majorBidi"/>
          <w:rtl/>
        </w:rPr>
        <w:t>להלן טבלה המתארת את התדר בהרץ לכל אחד מ-12 הצלילים:</w:t>
      </w:r>
    </w:p>
    <w:tbl>
      <w:tblPr>
        <w:bidiVisual/>
        <w:tblW w:w="9598"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969"/>
        <w:gridCol w:w="720"/>
        <w:gridCol w:w="720"/>
        <w:gridCol w:w="720"/>
        <w:gridCol w:w="720"/>
        <w:gridCol w:w="720"/>
        <w:gridCol w:w="720"/>
        <w:gridCol w:w="720"/>
        <w:gridCol w:w="720"/>
        <w:gridCol w:w="720"/>
        <w:gridCol w:w="720"/>
        <w:gridCol w:w="720"/>
      </w:tblGrid>
      <w:tr w:rsidR="00E05D95" w:rsidRPr="00E05D95" w:rsidTr="00634C04">
        <w:tc>
          <w:tcPr>
            <w:tcW w:w="709" w:type="dxa"/>
          </w:tcPr>
          <w:p w:rsidR="00E05D95" w:rsidRPr="00634C04" w:rsidRDefault="00E05D95" w:rsidP="00E05D95">
            <w:pPr>
              <w:jc w:val="both"/>
              <w:rPr>
                <w:rFonts w:asciiTheme="majorBidi" w:hAnsiTheme="majorBidi" w:cstheme="majorBidi"/>
                <w:color w:val="0000FF"/>
                <w:sz w:val="22"/>
                <w:szCs w:val="22"/>
                <w:rtl/>
              </w:rPr>
            </w:pPr>
            <w:r w:rsidRPr="00634C04">
              <w:rPr>
                <w:rFonts w:asciiTheme="majorBidi" w:hAnsiTheme="majorBidi" w:cstheme="majorBidi"/>
                <w:color w:val="0000FF"/>
                <w:sz w:val="22"/>
                <w:szCs w:val="22"/>
              </w:rPr>
              <w:t>A</w:t>
            </w:r>
          </w:p>
        </w:tc>
        <w:tc>
          <w:tcPr>
            <w:tcW w:w="969" w:type="dxa"/>
          </w:tcPr>
          <w:p w:rsidR="00E05D95" w:rsidRPr="00634C04" w:rsidRDefault="00E05D95" w:rsidP="00E05D95">
            <w:pPr>
              <w:jc w:val="both"/>
              <w:rPr>
                <w:rFonts w:asciiTheme="majorBidi" w:hAnsiTheme="majorBidi" w:cstheme="majorBidi"/>
                <w:color w:val="0000FF"/>
                <w:sz w:val="22"/>
                <w:szCs w:val="22"/>
                <w:rtl/>
              </w:rPr>
            </w:pPr>
            <w:r w:rsidRPr="00634C04">
              <w:rPr>
                <w:rFonts w:asciiTheme="majorBidi" w:hAnsiTheme="majorBidi" w:cstheme="majorBidi"/>
                <w:color w:val="0000FF"/>
                <w:sz w:val="22"/>
                <w:szCs w:val="22"/>
              </w:rPr>
              <w:t>G#</w:t>
            </w:r>
          </w:p>
        </w:tc>
        <w:tc>
          <w:tcPr>
            <w:tcW w:w="720" w:type="dxa"/>
          </w:tcPr>
          <w:p w:rsidR="00E05D95" w:rsidRPr="00634C04" w:rsidRDefault="00E05D95" w:rsidP="00E05D95">
            <w:pPr>
              <w:jc w:val="both"/>
              <w:rPr>
                <w:rFonts w:asciiTheme="majorBidi" w:hAnsiTheme="majorBidi" w:cstheme="majorBidi"/>
                <w:color w:val="0000FF"/>
                <w:sz w:val="22"/>
                <w:szCs w:val="22"/>
                <w:rtl/>
              </w:rPr>
            </w:pPr>
            <w:r w:rsidRPr="00634C04">
              <w:rPr>
                <w:rFonts w:asciiTheme="majorBidi" w:hAnsiTheme="majorBidi" w:cstheme="majorBidi"/>
                <w:color w:val="0000FF"/>
                <w:sz w:val="22"/>
                <w:szCs w:val="22"/>
              </w:rPr>
              <w:t>G</w:t>
            </w:r>
          </w:p>
        </w:tc>
        <w:tc>
          <w:tcPr>
            <w:tcW w:w="720" w:type="dxa"/>
          </w:tcPr>
          <w:p w:rsidR="00E05D95" w:rsidRPr="00634C04" w:rsidRDefault="00E05D95" w:rsidP="00E05D95">
            <w:pPr>
              <w:jc w:val="both"/>
              <w:rPr>
                <w:rFonts w:asciiTheme="majorBidi" w:hAnsiTheme="majorBidi" w:cstheme="majorBidi"/>
                <w:color w:val="0000FF"/>
                <w:sz w:val="22"/>
                <w:szCs w:val="22"/>
                <w:rtl/>
              </w:rPr>
            </w:pPr>
            <w:r w:rsidRPr="00634C04">
              <w:rPr>
                <w:rFonts w:asciiTheme="majorBidi" w:hAnsiTheme="majorBidi" w:cstheme="majorBidi"/>
                <w:color w:val="0000FF"/>
                <w:sz w:val="22"/>
                <w:szCs w:val="22"/>
              </w:rPr>
              <w:t>F#</w:t>
            </w:r>
          </w:p>
        </w:tc>
        <w:tc>
          <w:tcPr>
            <w:tcW w:w="720" w:type="dxa"/>
          </w:tcPr>
          <w:p w:rsidR="00E05D95" w:rsidRPr="00634C04" w:rsidRDefault="00E05D95" w:rsidP="00E05D95">
            <w:pPr>
              <w:jc w:val="both"/>
              <w:rPr>
                <w:rFonts w:asciiTheme="majorBidi" w:hAnsiTheme="majorBidi" w:cstheme="majorBidi"/>
                <w:color w:val="0000FF"/>
                <w:sz w:val="22"/>
                <w:szCs w:val="22"/>
                <w:rtl/>
              </w:rPr>
            </w:pPr>
            <w:r w:rsidRPr="00634C04">
              <w:rPr>
                <w:rFonts w:asciiTheme="majorBidi" w:hAnsiTheme="majorBidi" w:cstheme="majorBidi"/>
                <w:color w:val="0000FF"/>
                <w:sz w:val="22"/>
                <w:szCs w:val="22"/>
              </w:rPr>
              <w:t>F</w:t>
            </w:r>
          </w:p>
        </w:tc>
        <w:tc>
          <w:tcPr>
            <w:tcW w:w="720" w:type="dxa"/>
          </w:tcPr>
          <w:p w:rsidR="00E05D95" w:rsidRPr="00634C04" w:rsidRDefault="00E05D95" w:rsidP="00E05D95">
            <w:pPr>
              <w:jc w:val="both"/>
              <w:rPr>
                <w:rFonts w:asciiTheme="majorBidi" w:hAnsiTheme="majorBidi" w:cstheme="majorBidi"/>
                <w:color w:val="0000FF"/>
                <w:sz w:val="22"/>
                <w:szCs w:val="22"/>
                <w:rtl/>
              </w:rPr>
            </w:pPr>
            <w:r w:rsidRPr="00634C04">
              <w:rPr>
                <w:rFonts w:asciiTheme="majorBidi" w:hAnsiTheme="majorBidi" w:cstheme="majorBidi"/>
                <w:color w:val="0000FF"/>
                <w:sz w:val="22"/>
                <w:szCs w:val="22"/>
              </w:rPr>
              <w:t xml:space="preserve">E </w:t>
            </w:r>
          </w:p>
        </w:tc>
        <w:tc>
          <w:tcPr>
            <w:tcW w:w="720" w:type="dxa"/>
          </w:tcPr>
          <w:p w:rsidR="00E05D95" w:rsidRPr="00634C04" w:rsidRDefault="00E05D95" w:rsidP="00E05D95">
            <w:pPr>
              <w:jc w:val="both"/>
              <w:rPr>
                <w:rFonts w:asciiTheme="majorBidi" w:hAnsiTheme="majorBidi" w:cstheme="majorBidi"/>
                <w:color w:val="0000FF"/>
                <w:sz w:val="22"/>
                <w:szCs w:val="22"/>
                <w:rtl/>
              </w:rPr>
            </w:pPr>
            <w:r w:rsidRPr="00634C04">
              <w:rPr>
                <w:rFonts w:asciiTheme="majorBidi" w:hAnsiTheme="majorBidi" w:cstheme="majorBidi"/>
                <w:color w:val="0000FF"/>
                <w:sz w:val="22"/>
                <w:szCs w:val="22"/>
              </w:rPr>
              <w:t>D#</w:t>
            </w:r>
          </w:p>
        </w:tc>
        <w:tc>
          <w:tcPr>
            <w:tcW w:w="720" w:type="dxa"/>
          </w:tcPr>
          <w:p w:rsidR="00E05D95" w:rsidRPr="00634C04" w:rsidRDefault="00E05D95" w:rsidP="00E05D95">
            <w:pPr>
              <w:jc w:val="both"/>
              <w:rPr>
                <w:rFonts w:asciiTheme="majorBidi" w:hAnsiTheme="majorBidi" w:cstheme="majorBidi"/>
                <w:color w:val="0000FF"/>
                <w:sz w:val="22"/>
                <w:szCs w:val="22"/>
                <w:rtl/>
              </w:rPr>
            </w:pPr>
            <w:r w:rsidRPr="00634C04">
              <w:rPr>
                <w:rFonts w:asciiTheme="majorBidi" w:hAnsiTheme="majorBidi" w:cstheme="majorBidi"/>
                <w:color w:val="0000FF"/>
                <w:sz w:val="22"/>
                <w:szCs w:val="22"/>
              </w:rPr>
              <w:t xml:space="preserve">D </w:t>
            </w:r>
          </w:p>
        </w:tc>
        <w:tc>
          <w:tcPr>
            <w:tcW w:w="720" w:type="dxa"/>
          </w:tcPr>
          <w:p w:rsidR="00E05D95" w:rsidRPr="00634C04" w:rsidRDefault="00E05D95" w:rsidP="00E05D95">
            <w:pPr>
              <w:jc w:val="both"/>
              <w:rPr>
                <w:rFonts w:asciiTheme="majorBidi" w:hAnsiTheme="majorBidi" w:cstheme="majorBidi"/>
                <w:color w:val="0000FF"/>
                <w:sz w:val="22"/>
                <w:szCs w:val="22"/>
                <w:rtl/>
              </w:rPr>
            </w:pPr>
            <w:r w:rsidRPr="00634C04">
              <w:rPr>
                <w:rFonts w:asciiTheme="majorBidi" w:hAnsiTheme="majorBidi" w:cstheme="majorBidi"/>
                <w:color w:val="0000FF"/>
                <w:sz w:val="22"/>
                <w:szCs w:val="22"/>
              </w:rPr>
              <w:t>C#</w:t>
            </w:r>
          </w:p>
        </w:tc>
        <w:tc>
          <w:tcPr>
            <w:tcW w:w="720" w:type="dxa"/>
          </w:tcPr>
          <w:p w:rsidR="00E05D95" w:rsidRPr="00634C04" w:rsidRDefault="00E05D95" w:rsidP="00E05D95">
            <w:pPr>
              <w:jc w:val="both"/>
              <w:rPr>
                <w:rFonts w:asciiTheme="majorBidi" w:hAnsiTheme="majorBidi" w:cstheme="majorBidi"/>
                <w:color w:val="0000FF"/>
                <w:sz w:val="22"/>
                <w:szCs w:val="22"/>
                <w:rtl/>
              </w:rPr>
            </w:pPr>
            <w:r w:rsidRPr="00634C04">
              <w:rPr>
                <w:rFonts w:asciiTheme="majorBidi" w:hAnsiTheme="majorBidi" w:cstheme="majorBidi"/>
                <w:color w:val="0000FF"/>
                <w:sz w:val="22"/>
                <w:szCs w:val="22"/>
              </w:rPr>
              <w:t xml:space="preserve">C </w:t>
            </w:r>
          </w:p>
        </w:tc>
        <w:tc>
          <w:tcPr>
            <w:tcW w:w="720" w:type="dxa"/>
          </w:tcPr>
          <w:p w:rsidR="00E05D95" w:rsidRPr="00634C04" w:rsidRDefault="00E05D95" w:rsidP="00E05D95">
            <w:pPr>
              <w:jc w:val="both"/>
              <w:rPr>
                <w:rFonts w:asciiTheme="majorBidi" w:hAnsiTheme="majorBidi" w:cstheme="majorBidi"/>
                <w:color w:val="0000FF"/>
                <w:sz w:val="22"/>
                <w:szCs w:val="22"/>
                <w:rtl/>
              </w:rPr>
            </w:pPr>
            <w:r w:rsidRPr="00634C04">
              <w:rPr>
                <w:rFonts w:asciiTheme="majorBidi" w:hAnsiTheme="majorBidi" w:cstheme="majorBidi"/>
                <w:color w:val="0000FF"/>
                <w:sz w:val="22"/>
                <w:szCs w:val="22"/>
              </w:rPr>
              <w:t xml:space="preserve">B </w:t>
            </w:r>
          </w:p>
        </w:tc>
        <w:tc>
          <w:tcPr>
            <w:tcW w:w="720" w:type="dxa"/>
          </w:tcPr>
          <w:p w:rsidR="00E05D95" w:rsidRPr="00634C04" w:rsidRDefault="00E05D95" w:rsidP="00E05D95">
            <w:pPr>
              <w:jc w:val="both"/>
              <w:rPr>
                <w:rFonts w:asciiTheme="majorBidi" w:hAnsiTheme="majorBidi" w:cstheme="majorBidi"/>
                <w:color w:val="0000FF"/>
                <w:sz w:val="22"/>
                <w:szCs w:val="22"/>
                <w:rtl/>
              </w:rPr>
            </w:pPr>
            <w:r w:rsidRPr="00634C04">
              <w:rPr>
                <w:rFonts w:asciiTheme="majorBidi" w:hAnsiTheme="majorBidi" w:cstheme="majorBidi"/>
                <w:color w:val="0000FF"/>
                <w:sz w:val="22"/>
                <w:szCs w:val="22"/>
              </w:rPr>
              <w:t xml:space="preserve">A# </w:t>
            </w:r>
          </w:p>
        </w:tc>
        <w:tc>
          <w:tcPr>
            <w:tcW w:w="720" w:type="dxa"/>
          </w:tcPr>
          <w:p w:rsidR="00E05D95" w:rsidRPr="00634C04" w:rsidRDefault="00E05D95" w:rsidP="00E05D95">
            <w:pPr>
              <w:jc w:val="both"/>
              <w:rPr>
                <w:rFonts w:asciiTheme="majorBidi" w:hAnsiTheme="majorBidi" w:cstheme="majorBidi"/>
                <w:color w:val="0000FF"/>
                <w:sz w:val="22"/>
                <w:szCs w:val="22"/>
              </w:rPr>
            </w:pPr>
            <w:r w:rsidRPr="00634C04">
              <w:rPr>
                <w:rFonts w:asciiTheme="majorBidi" w:hAnsiTheme="majorBidi" w:cstheme="majorBidi"/>
                <w:color w:val="0000FF"/>
                <w:sz w:val="22"/>
                <w:szCs w:val="22"/>
              </w:rPr>
              <w:t xml:space="preserve">A </w:t>
            </w:r>
          </w:p>
        </w:tc>
      </w:tr>
      <w:tr w:rsidR="00E05D95" w:rsidRPr="00E05D95" w:rsidTr="00634C04">
        <w:tc>
          <w:tcPr>
            <w:tcW w:w="709" w:type="dxa"/>
          </w:tcPr>
          <w:p w:rsidR="00E05D95" w:rsidRPr="00634C04" w:rsidRDefault="00E05D95" w:rsidP="00E05D95">
            <w:pPr>
              <w:jc w:val="both"/>
              <w:rPr>
                <w:rFonts w:asciiTheme="majorBidi" w:hAnsiTheme="majorBidi" w:cstheme="majorBidi"/>
                <w:color w:val="FF0000"/>
                <w:sz w:val="22"/>
                <w:szCs w:val="22"/>
              </w:rPr>
            </w:pPr>
            <w:r w:rsidRPr="00634C04">
              <w:rPr>
                <w:rFonts w:asciiTheme="majorBidi" w:hAnsiTheme="majorBidi" w:cstheme="majorBidi"/>
                <w:color w:val="FF0000"/>
                <w:sz w:val="22"/>
                <w:szCs w:val="22"/>
              </w:rPr>
              <w:t>440</w:t>
            </w:r>
          </w:p>
        </w:tc>
        <w:tc>
          <w:tcPr>
            <w:tcW w:w="969" w:type="dxa"/>
          </w:tcPr>
          <w:p w:rsidR="00E05D95" w:rsidRPr="00634C04" w:rsidRDefault="00E05D95" w:rsidP="00E05D95">
            <w:pPr>
              <w:jc w:val="both"/>
              <w:rPr>
                <w:rFonts w:asciiTheme="majorBidi" w:hAnsiTheme="majorBidi" w:cstheme="majorBidi"/>
                <w:sz w:val="22"/>
                <w:szCs w:val="22"/>
                <w:rtl/>
              </w:rPr>
            </w:pPr>
            <w:r w:rsidRPr="00634C04">
              <w:rPr>
                <w:rFonts w:asciiTheme="majorBidi" w:hAnsiTheme="majorBidi" w:cstheme="majorBidi"/>
                <w:sz w:val="22"/>
                <w:szCs w:val="22"/>
                <w:rtl/>
              </w:rPr>
              <w:t>421.6</w:t>
            </w:r>
          </w:p>
        </w:tc>
        <w:tc>
          <w:tcPr>
            <w:tcW w:w="720" w:type="dxa"/>
          </w:tcPr>
          <w:p w:rsidR="00E05D95" w:rsidRPr="00634C04" w:rsidRDefault="00E05D95" w:rsidP="00E05D95">
            <w:pPr>
              <w:jc w:val="both"/>
              <w:rPr>
                <w:rFonts w:asciiTheme="majorBidi" w:hAnsiTheme="majorBidi" w:cstheme="majorBidi"/>
                <w:sz w:val="22"/>
                <w:szCs w:val="22"/>
                <w:rtl/>
              </w:rPr>
            </w:pPr>
            <w:r w:rsidRPr="00634C04">
              <w:rPr>
                <w:rFonts w:asciiTheme="majorBidi" w:hAnsiTheme="majorBidi" w:cstheme="majorBidi"/>
                <w:sz w:val="22"/>
                <w:szCs w:val="22"/>
                <w:rtl/>
              </w:rPr>
              <w:t>403.3</w:t>
            </w:r>
          </w:p>
        </w:tc>
        <w:tc>
          <w:tcPr>
            <w:tcW w:w="720" w:type="dxa"/>
          </w:tcPr>
          <w:p w:rsidR="00E05D95" w:rsidRPr="00634C04" w:rsidRDefault="00E05D95" w:rsidP="00E05D95">
            <w:pPr>
              <w:jc w:val="both"/>
              <w:rPr>
                <w:rFonts w:asciiTheme="majorBidi" w:hAnsiTheme="majorBidi" w:cstheme="majorBidi"/>
                <w:sz w:val="22"/>
                <w:szCs w:val="22"/>
                <w:rtl/>
              </w:rPr>
            </w:pPr>
            <w:r w:rsidRPr="00634C04">
              <w:rPr>
                <w:rFonts w:asciiTheme="majorBidi" w:hAnsiTheme="majorBidi" w:cstheme="majorBidi"/>
                <w:sz w:val="22"/>
                <w:szCs w:val="22"/>
                <w:rtl/>
              </w:rPr>
              <w:t>385</w:t>
            </w:r>
          </w:p>
        </w:tc>
        <w:tc>
          <w:tcPr>
            <w:tcW w:w="720" w:type="dxa"/>
          </w:tcPr>
          <w:p w:rsidR="00E05D95" w:rsidRPr="00634C04" w:rsidRDefault="00E05D95" w:rsidP="00E05D95">
            <w:pPr>
              <w:jc w:val="both"/>
              <w:rPr>
                <w:rFonts w:asciiTheme="majorBidi" w:hAnsiTheme="majorBidi" w:cstheme="majorBidi"/>
                <w:sz w:val="22"/>
                <w:szCs w:val="22"/>
                <w:rtl/>
              </w:rPr>
            </w:pPr>
            <w:r w:rsidRPr="00634C04">
              <w:rPr>
                <w:rFonts w:asciiTheme="majorBidi" w:hAnsiTheme="majorBidi" w:cstheme="majorBidi"/>
                <w:sz w:val="22"/>
                <w:szCs w:val="22"/>
                <w:rtl/>
              </w:rPr>
              <w:t>366.6</w:t>
            </w:r>
          </w:p>
        </w:tc>
        <w:tc>
          <w:tcPr>
            <w:tcW w:w="720" w:type="dxa"/>
          </w:tcPr>
          <w:p w:rsidR="00E05D95" w:rsidRPr="00634C04" w:rsidRDefault="00E05D95" w:rsidP="00E05D95">
            <w:pPr>
              <w:jc w:val="both"/>
              <w:rPr>
                <w:rFonts w:asciiTheme="majorBidi" w:hAnsiTheme="majorBidi" w:cstheme="majorBidi"/>
                <w:sz w:val="22"/>
                <w:szCs w:val="22"/>
                <w:rtl/>
              </w:rPr>
            </w:pPr>
            <w:r w:rsidRPr="00634C04">
              <w:rPr>
                <w:rFonts w:asciiTheme="majorBidi" w:hAnsiTheme="majorBidi" w:cstheme="majorBidi"/>
                <w:sz w:val="22"/>
                <w:szCs w:val="22"/>
                <w:rtl/>
              </w:rPr>
              <w:t>348.3</w:t>
            </w:r>
          </w:p>
        </w:tc>
        <w:tc>
          <w:tcPr>
            <w:tcW w:w="720" w:type="dxa"/>
          </w:tcPr>
          <w:p w:rsidR="00E05D95" w:rsidRPr="00634C04" w:rsidRDefault="00E05D95" w:rsidP="00E05D95">
            <w:pPr>
              <w:jc w:val="both"/>
              <w:rPr>
                <w:rFonts w:asciiTheme="majorBidi" w:hAnsiTheme="majorBidi" w:cstheme="majorBidi"/>
                <w:sz w:val="22"/>
                <w:szCs w:val="22"/>
                <w:rtl/>
              </w:rPr>
            </w:pPr>
            <w:r w:rsidRPr="00634C04">
              <w:rPr>
                <w:rFonts w:asciiTheme="majorBidi" w:hAnsiTheme="majorBidi" w:cstheme="majorBidi"/>
                <w:sz w:val="22"/>
                <w:szCs w:val="22"/>
                <w:rtl/>
              </w:rPr>
              <w:t>330</w:t>
            </w:r>
          </w:p>
        </w:tc>
        <w:tc>
          <w:tcPr>
            <w:tcW w:w="720" w:type="dxa"/>
          </w:tcPr>
          <w:p w:rsidR="00E05D95" w:rsidRPr="00634C04" w:rsidRDefault="00E05D95" w:rsidP="00E05D95">
            <w:pPr>
              <w:jc w:val="both"/>
              <w:rPr>
                <w:rFonts w:asciiTheme="majorBidi" w:hAnsiTheme="majorBidi" w:cstheme="majorBidi"/>
                <w:sz w:val="22"/>
                <w:szCs w:val="22"/>
                <w:rtl/>
              </w:rPr>
            </w:pPr>
            <w:r w:rsidRPr="00634C04">
              <w:rPr>
                <w:rFonts w:asciiTheme="majorBidi" w:hAnsiTheme="majorBidi" w:cstheme="majorBidi"/>
                <w:sz w:val="22"/>
                <w:szCs w:val="22"/>
                <w:rtl/>
              </w:rPr>
              <w:t>311.6</w:t>
            </w:r>
          </w:p>
        </w:tc>
        <w:tc>
          <w:tcPr>
            <w:tcW w:w="720" w:type="dxa"/>
          </w:tcPr>
          <w:p w:rsidR="00E05D95" w:rsidRPr="00634C04" w:rsidRDefault="00E05D95" w:rsidP="00E05D95">
            <w:pPr>
              <w:jc w:val="both"/>
              <w:rPr>
                <w:rFonts w:asciiTheme="majorBidi" w:hAnsiTheme="majorBidi" w:cstheme="majorBidi"/>
                <w:sz w:val="22"/>
                <w:szCs w:val="22"/>
                <w:rtl/>
              </w:rPr>
            </w:pPr>
            <w:r w:rsidRPr="00634C04">
              <w:rPr>
                <w:rFonts w:asciiTheme="majorBidi" w:hAnsiTheme="majorBidi" w:cstheme="majorBidi"/>
                <w:sz w:val="22"/>
                <w:szCs w:val="22"/>
                <w:rtl/>
              </w:rPr>
              <w:t>293.3</w:t>
            </w:r>
          </w:p>
        </w:tc>
        <w:tc>
          <w:tcPr>
            <w:tcW w:w="720" w:type="dxa"/>
          </w:tcPr>
          <w:p w:rsidR="00E05D95" w:rsidRPr="00634C04" w:rsidRDefault="00E05D95" w:rsidP="00E05D95">
            <w:pPr>
              <w:jc w:val="both"/>
              <w:rPr>
                <w:rFonts w:asciiTheme="majorBidi" w:hAnsiTheme="majorBidi" w:cstheme="majorBidi"/>
                <w:sz w:val="22"/>
                <w:szCs w:val="22"/>
                <w:rtl/>
              </w:rPr>
            </w:pPr>
            <w:r w:rsidRPr="00634C04">
              <w:rPr>
                <w:rFonts w:asciiTheme="majorBidi" w:hAnsiTheme="majorBidi" w:cstheme="majorBidi"/>
                <w:sz w:val="22"/>
                <w:szCs w:val="22"/>
                <w:rtl/>
              </w:rPr>
              <w:t>275</w:t>
            </w:r>
          </w:p>
        </w:tc>
        <w:tc>
          <w:tcPr>
            <w:tcW w:w="720" w:type="dxa"/>
          </w:tcPr>
          <w:p w:rsidR="00E05D95" w:rsidRPr="00634C04" w:rsidRDefault="00E05D95" w:rsidP="00E05D95">
            <w:pPr>
              <w:jc w:val="both"/>
              <w:rPr>
                <w:rFonts w:asciiTheme="majorBidi" w:hAnsiTheme="majorBidi" w:cstheme="majorBidi"/>
                <w:sz w:val="22"/>
                <w:szCs w:val="22"/>
                <w:rtl/>
              </w:rPr>
            </w:pPr>
            <w:r w:rsidRPr="00634C04">
              <w:rPr>
                <w:rFonts w:asciiTheme="majorBidi" w:hAnsiTheme="majorBidi" w:cstheme="majorBidi"/>
                <w:sz w:val="22"/>
                <w:szCs w:val="22"/>
                <w:rtl/>
              </w:rPr>
              <w:t>256.6</w:t>
            </w:r>
          </w:p>
        </w:tc>
        <w:tc>
          <w:tcPr>
            <w:tcW w:w="720" w:type="dxa"/>
          </w:tcPr>
          <w:p w:rsidR="00E05D95" w:rsidRPr="00634C04" w:rsidRDefault="00E05D95" w:rsidP="00E05D95">
            <w:pPr>
              <w:jc w:val="both"/>
              <w:rPr>
                <w:rFonts w:asciiTheme="majorBidi" w:hAnsiTheme="majorBidi" w:cstheme="majorBidi"/>
                <w:sz w:val="22"/>
                <w:szCs w:val="22"/>
                <w:rtl/>
              </w:rPr>
            </w:pPr>
            <w:r w:rsidRPr="00634C04">
              <w:rPr>
                <w:rFonts w:asciiTheme="majorBidi" w:hAnsiTheme="majorBidi" w:cstheme="majorBidi"/>
                <w:sz w:val="22"/>
                <w:szCs w:val="22"/>
              </w:rPr>
              <w:t>238.3</w:t>
            </w:r>
          </w:p>
        </w:tc>
        <w:tc>
          <w:tcPr>
            <w:tcW w:w="720" w:type="dxa"/>
          </w:tcPr>
          <w:p w:rsidR="00E05D95" w:rsidRPr="00634C04" w:rsidRDefault="00E05D95" w:rsidP="00E05D95">
            <w:pPr>
              <w:jc w:val="both"/>
              <w:rPr>
                <w:rFonts w:asciiTheme="majorBidi" w:hAnsiTheme="majorBidi" w:cstheme="majorBidi"/>
                <w:color w:val="FF0000"/>
                <w:sz w:val="22"/>
                <w:szCs w:val="22"/>
                <w:rtl/>
              </w:rPr>
            </w:pPr>
            <w:r w:rsidRPr="00634C04">
              <w:rPr>
                <w:rFonts w:asciiTheme="majorBidi" w:hAnsiTheme="majorBidi" w:cstheme="majorBidi"/>
                <w:color w:val="FF0000"/>
                <w:sz w:val="22"/>
                <w:szCs w:val="22"/>
                <w:rtl/>
              </w:rPr>
              <w:t>220</w:t>
            </w:r>
          </w:p>
        </w:tc>
      </w:tr>
    </w:tbl>
    <w:p w:rsidR="00E05D95" w:rsidRDefault="00E05D95" w:rsidP="00E05D95">
      <w:pPr>
        <w:jc w:val="both"/>
        <w:rPr>
          <w:rFonts w:asciiTheme="majorBidi" w:eastAsia="Times New Roman" w:hAnsiTheme="majorBidi" w:cstheme="majorBidi" w:hint="cs"/>
          <w:rtl/>
          <w:lang w:eastAsia="en-US"/>
        </w:rPr>
      </w:pPr>
      <w:r w:rsidRPr="00E05D95">
        <w:rPr>
          <w:rFonts w:asciiTheme="majorBidi" w:hAnsiTheme="majorBidi" w:cstheme="majorBidi"/>
          <w:color w:val="008000"/>
          <w:rtl/>
        </w:rPr>
        <w:t>התדר</w:t>
      </w:r>
      <w:r w:rsidRPr="00E05D95">
        <w:rPr>
          <w:rFonts w:asciiTheme="majorBidi" w:hAnsiTheme="majorBidi" w:cstheme="majorBidi"/>
        </w:rPr>
        <w:t xml:space="preserve"> </w:t>
      </w:r>
      <w:r w:rsidRPr="00E05D95">
        <w:rPr>
          <w:rFonts w:asciiTheme="majorBidi" w:hAnsiTheme="majorBidi" w:cstheme="majorBidi"/>
          <w:rtl/>
        </w:rPr>
        <w:t xml:space="preserve">– במרווח של טון שלם 36.66 הרץ ובמרווח של חצי טון 18.33 הרץ.(בדוגמא מרווחי התדר שבין </w:t>
      </w:r>
      <w:r w:rsidRPr="00E05D95">
        <w:rPr>
          <w:rFonts w:asciiTheme="majorBidi" w:hAnsiTheme="majorBidi" w:cstheme="majorBidi"/>
        </w:rPr>
        <w:t>A</w:t>
      </w:r>
      <w:r w:rsidRPr="00E05D95">
        <w:rPr>
          <w:rFonts w:asciiTheme="majorBidi" w:hAnsiTheme="majorBidi" w:cstheme="majorBidi"/>
          <w:rtl/>
        </w:rPr>
        <w:t xml:space="preserve">  באוקטבה הקטנה לבין </w:t>
      </w:r>
      <w:r w:rsidRPr="00E05D95">
        <w:rPr>
          <w:rFonts w:asciiTheme="majorBidi" w:hAnsiTheme="majorBidi" w:cstheme="majorBidi"/>
        </w:rPr>
        <w:t>A</w:t>
      </w:r>
      <w:r w:rsidRPr="00E05D95">
        <w:rPr>
          <w:rFonts w:asciiTheme="majorBidi" w:hAnsiTheme="majorBidi" w:cstheme="majorBidi"/>
          <w:rtl/>
        </w:rPr>
        <w:t xml:space="preserve"> באוקטבה הראשונה. מחולק במעבר לאוקטבה קודמת ומוכפל במעבר לאוקט</w:t>
      </w:r>
      <w:r w:rsidRPr="00E05D95">
        <w:rPr>
          <w:rFonts w:asciiTheme="majorBidi" w:eastAsia="Times New Roman" w:hAnsiTheme="majorBidi" w:cstheme="majorBidi"/>
          <w:rtl/>
          <w:lang w:eastAsia="en-US"/>
        </w:rPr>
        <w:t>בה הבאה.</w:t>
      </w:r>
    </w:p>
    <w:p w:rsidR="00E05D95" w:rsidRPr="00E05D95" w:rsidRDefault="00E05D95" w:rsidP="00E05D95">
      <w:pPr>
        <w:jc w:val="both"/>
        <w:rPr>
          <w:rFonts w:asciiTheme="majorBidi" w:eastAsia="Times New Roman" w:hAnsiTheme="majorBidi" w:cstheme="majorBidi"/>
          <w:rtl/>
          <w:lang w:eastAsia="en-US"/>
        </w:rPr>
      </w:pPr>
    </w:p>
    <w:p w:rsidR="00E05D95" w:rsidRPr="00E05D95" w:rsidRDefault="00E05D95" w:rsidP="00E05D95">
      <w:pPr>
        <w:ind w:hanging="341"/>
        <w:jc w:val="both"/>
        <w:rPr>
          <w:rFonts w:asciiTheme="majorBidi" w:hAnsiTheme="majorBidi" w:cstheme="majorBidi"/>
          <w:color w:val="0000FF"/>
          <w:rtl/>
        </w:rPr>
      </w:pPr>
      <w:r w:rsidRPr="00E05D95">
        <w:rPr>
          <w:rFonts w:asciiTheme="majorBidi" w:hAnsiTheme="majorBidi" w:cstheme="majorBidi"/>
          <w:color w:val="0000FF"/>
          <w:rtl/>
        </w:rPr>
        <w:t xml:space="preserve"> </w:t>
      </w:r>
      <w:r w:rsidRPr="00E05D95">
        <w:rPr>
          <w:rFonts w:asciiTheme="majorBidi" w:hAnsiTheme="majorBidi" w:cstheme="majorBidi"/>
          <w:rtl/>
        </w:rPr>
        <w:t>7.</w:t>
      </w:r>
      <w:r w:rsidRPr="00E05D95">
        <w:rPr>
          <w:rFonts w:asciiTheme="majorBidi" w:hAnsiTheme="majorBidi" w:cstheme="majorBidi"/>
          <w:color w:val="FF0000"/>
          <w:rtl/>
        </w:rPr>
        <w:t xml:space="preserve">  </w:t>
      </w:r>
      <w:r w:rsidRPr="00E05D95">
        <w:rPr>
          <w:rFonts w:asciiTheme="majorBidi" w:hAnsiTheme="majorBidi" w:cstheme="majorBidi"/>
          <w:b/>
          <w:bCs/>
          <w:color w:val="FF0000"/>
          <w:rtl/>
        </w:rPr>
        <w:t>צלילי המוזיקה המערבית</w:t>
      </w:r>
      <w:r w:rsidRPr="00E05D95">
        <w:rPr>
          <w:rFonts w:asciiTheme="majorBidi" w:hAnsiTheme="majorBidi" w:cstheme="majorBidi"/>
          <w:color w:val="FF0000"/>
          <w:rtl/>
        </w:rPr>
        <w:t xml:space="preserve"> </w:t>
      </w:r>
      <w:r w:rsidRPr="00E05D95">
        <w:rPr>
          <w:rFonts w:asciiTheme="majorBidi" w:hAnsiTheme="majorBidi" w:cstheme="majorBidi"/>
          <w:color w:val="0000FF"/>
          <w:rtl/>
        </w:rPr>
        <w:t xml:space="preserve">  </w:t>
      </w:r>
    </w:p>
    <w:p w:rsidR="00E05D95" w:rsidRPr="00E05D95" w:rsidRDefault="00E05D95" w:rsidP="00E05D95">
      <w:pPr>
        <w:jc w:val="both"/>
        <w:rPr>
          <w:rFonts w:asciiTheme="majorBidi" w:hAnsiTheme="majorBidi" w:cstheme="majorBidi"/>
          <w:rtl/>
        </w:rPr>
      </w:pPr>
      <w:proofErr w:type="gramStart"/>
      <w:r w:rsidRPr="00E05D95">
        <w:rPr>
          <w:rFonts w:asciiTheme="majorBidi" w:hAnsiTheme="majorBidi" w:cstheme="majorBidi"/>
          <w:color w:val="0000FF"/>
        </w:rPr>
        <w:t xml:space="preserve">Notes </w:t>
      </w:r>
      <w:r w:rsidRPr="00E05D95">
        <w:rPr>
          <w:rFonts w:asciiTheme="majorBidi" w:hAnsiTheme="majorBidi" w:cstheme="majorBidi"/>
          <w:rtl/>
        </w:rPr>
        <w:t xml:space="preserve"> -</w:t>
      </w:r>
      <w:proofErr w:type="gramEnd"/>
      <w:r w:rsidRPr="00E05D95">
        <w:rPr>
          <w:rFonts w:asciiTheme="majorBidi" w:hAnsiTheme="majorBidi" w:cstheme="majorBidi"/>
          <w:rtl/>
        </w:rPr>
        <w:t xml:space="preserve"> </w:t>
      </w:r>
      <w:r w:rsidRPr="00E05D95">
        <w:rPr>
          <w:rFonts w:asciiTheme="majorBidi" w:hAnsiTheme="majorBidi" w:cstheme="majorBidi"/>
          <w:color w:val="0000FF"/>
          <w:rtl/>
        </w:rPr>
        <w:t xml:space="preserve"> </w:t>
      </w:r>
      <w:r w:rsidRPr="00E05D95">
        <w:rPr>
          <w:rFonts w:asciiTheme="majorBidi" w:hAnsiTheme="majorBidi" w:cstheme="majorBidi"/>
          <w:rtl/>
        </w:rPr>
        <w:t xml:space="preserve">צלילי המוזיקה המערבית </w:t>
      </w:r>
      <w:r>
        <w:rPr>
          <w:rFonts w:asciiTheme="majorBidi" w:hAnsiTheme="majorBidi" w:cstheme="majorBidi" w:hint="cs"/>
          <w:rtl/>
        </w:rPr>
        <w:t xml:space="preserve">אירופאית </w:t>
      </w:r>
      <w:r w:rsidRPr="00E05D95">
        <w:rPr>
          <w:rFonts w:asciiTheme="majorBidi" w:hAnsiTheme="majorBidi" w:cstheme="majorBidi"/>
          <w:rtl/>
        </w:rPr>
        <w:t>כוללים</w:t>
      </w:r>
      <w:r w:rsidRPr="00E05D95">
        <w:rPr>
          <w:rFonts w:asciiTheme="majorBidi" w:hAnsiTheme="majorBidi" w:cstheme="majorBidi"/>
          <w:color w:val="0000FF"/>
          <w:rtl/>
        </w:rPr>
        <w:t xml:space="preserve"> 12 צלילים</w:t>
      </w:r>
      <w:r w:rsidRPr="00E05D95">
        <w:rPr>
          <w:rFonts w:asciiTheme="majorBidi" w:hAnsiTheme="majorBidi" w:cstheme="majorBidi"/>
          <w:rtl/>
        </w:rPr>
        <w:t xml:space="preserve">: </w:t>
      </w:r>
    </w:p>
    <w:p w:rsidR="00E05D95" w:rsidRPr="00E05D95" w:rsidRDefault="00E05D95" w:rsidP="00E05D95">
      <w:pPr>
        <w:jc w:val="both"/>
        <w:rPr>
          <w:rFonts w:asciiTheme="majorBidi" w:hAnsiTheme="majorBidi" w:cstheme="majorBidi"/>
          <w:rtl/>
        </w:rPr>
      </w:pPr>
      <w:r w:rsidRPr="00E05D95">
        <w:rPr>
          <w:rFonts w:asciiTheme="majorBidi" w:hAnsiTheme="majorBidi" w:cstheme="majorBidi"/>
          <w:rtl/>
        </w:rPr>
        <w:t xml:space="preserve">               </w:t>
      </w:r>
      <w:r w:rsidRPr="00E05D95">
        <w:rPr>
          <w:rFonts w:asciiTheme="majorBidi" w:hAnsiTheme="majorBidi" w:cstheme="majorBidi"/>
          <w:color w:val="0000FF"/>
          <w:rtl/>
        </w:rPr>
        <w:t>7    צלילי יסוד</w:t>
      </w:r>
      <w:r w:rsidRPr="00E05D95">
        <w:rPr>
          <w:rFonts w:asciiTheme="majorBidi" w:hAnsiTheme="majorBidi" w:cstheme="majorBidi"/>
          <w:rtl/>
        </w:rPr>
        <w:t>- קלידים לבנים (דו רה מי פה סול לה סי) .</w:t>
      </w:r>
    </w:p>
    <w:p w:rsidR="00E05D95" w:rsidRPr="00E05D95" w:rsidRDefault="00E05D95" w:rsidP="00E05D95">
      <w:pPr>
        <w:jc w:val="both"/>
        <w:rPr>
          <w:rFonts w:asciiTheme="majorBidi" w:hAnsiTheme="majorBidi" w:cstheme="majorBidi"/>
          <w:rtl/>
        </w:rPr>
      </w:pPr>
      <w:r w:rsidRPr="00E05D95">
        <w:rPr>
          <w:rFonts w:asciiTheme="majorBidi" w:hAnsiTheme="majorBidi" w:cstheme="majorBidi"/>
          <w:rtl/>
        </w:rPr>
        <w:t xml:space="preserve">               </w:t>
      </w:r>
      <w:r w:rsidRPr="00E05D95">
        <w:rPr>
          <w:rFonts w:asciiTheme="majorBidi" w:hAnsiTheme="majorBidi" w:cstheme="majorBidi"/>
          <w:color w:val="0000FF"/>
          <w:rtl/>
        </w:rPr>
        <w:t>5    סימני היתק</w:t>
      </w:r>
      <w:r w:rsidRPr="00E05D95">
        <w:rPr>
          <w:rFonts w:asciiTheme="majorBidi" w:hAnsiTheme="majorBidi" w:cstheme="majorBidi"/>
          <w:rtl/>
        </w:rPr>
        <w:t>-  קלידים שחורים (דו דיאז  רה דיאז  פה דיאז  סול דיאז  לה דיאז).</w:t>
      </w:r>
    </w:p>
    <w:p w:rsidR="00E05D95" w:rsidRPr="00E05D95" w:rsidRDefault="00E05D95" w:rsidP="00E05D95">
      <w:pPr>
        <w:jc w:val="both"/>
        <w:rPr>
          <w:rFonts w:asciiTheme="majorBidi" w:hAnsiTheme="majorBidi" w:cstheme="majorBidi"/>
          <w:rtl/>
        </w:rPr>
      </w:pPr>
      <w:r w:rsidRPr="00E05D95">
        <w:rPr>
          <w:rFonts w:asciiTheme="majorBidi" w:hAnsiTheme="majorBidi" w:cstheme="majorBidi"/>
          <w:rtl/>
        </w:rPr>
        <w:t xml:space="preserve">  בכל אוקטבה קיימים 12 צלילים שהמרווח בינהם הנו של חצי טון. ובסה"כ מרווח של 6 טון.  </w:t>
      </w:r>
    </w:p>
    <w:p w:rsidR="00E05D95" w:rsidRPr="00E05D95" w:rsidRDefault="00E05D95" w:rsidP="00E05D95">
      <w:pPr>
        <w:jc w:val="both"/>
        <w:rPr>
          <w:rFonts w:asciiTheme="majorBidi" w:hAnsiTheme="majorBidi" w:cstheme="majorBidi"/>
          <w:rtl/>
        </w:rPr>
      </w:pPr>
      <w:r w:rsidRPr="00E05D95">
        <w:rPr>
          <w:rFonts w:asciiTheme="majorBidi" w:hAnsiTheme="majorBidi" w:cstheme="majorBidi"/>
          <w:rtl/>
        </w:rPr>
        <w:t xml:space="preserve">  באמצעות 12 צלילים אלו באוקטבות שונות ,במרווחים שונים, ובסולמות שונים,  נכתבת המוזיקה. </w:t>
      </w:r>
    </w:p>
    <w:p w:rsidR="00E05D95" w:rsidRDefault="00E05D95" w:rsidP="00E05D95">
      <w:pPr>
        <w:jc w:val="both"/>
        <w:rPr>
          <w:rFonts w:asciiTheme="majorBidi" w:hAnsiTheme="majorBidi" w:cstheme="majorBidi" w:hint="cs"/>
          <w:rtl/>
        </w:rPr>
      </w:pPr>
      <w:r w:rsidRPr="00E05D95">
        <w:rPr>
          <w:rFonts w:asciiTheme="majorBidi" w:hAnsiTheme="majorBidi" w:cstheme="majorBidi"/>
          <w:rtl/>
        </w:rPr>
        <w:t xml:space="preserve">  </w:t>
      </w:r>
    </w:p>
    <w:p w:rsidR="00E05D95" w:rsidRPr="00E05D95" w:rsidRDefault="00E05D95" w:rsidP="00E05D95">
      <w:pPr>
        <w:jc w:val="both"/>
        <w:rPr>
          <w:rFonts w:asciiTheme="majorBidi" w:hAnsiTheme="majorBidi" w:cstheme="majorBidi"/>
          <w:rtl/>
        </w:rPr>
      </w:pPr>
      <w:r>
        <w:rPr>
          <w:rFonts w:asciiTheme="majorBidi" w:hAnsiTheme="majorBidi" w:cstheme="majorBidi" w:hint="cs"/>
          <w:rtl/>
        </w:rPr>
        <w:t xml:space="preserve"> </w:t>
      </w:r>
      <w:r w:rsidRPr="00E05D95">
        <w:rPr>
          <w:rFonts w:asciiTheme="majorBidi" w:hAnsiTheme="majorBidi" w:cstheme="majorBidi"/>
          <w:rtl/>
        </w:rPr>
        <w:t>להלן 12 הצלילים</w:t>
      </w:r>
      <w:r w:rsidRPr="00E05D95">
        <w:rPr>
          <w:rFonts w:asciiTheme="majorBidi" w:hAnsiTheme="majorBidi" w:cstheme="majorBidi"/>
        </w:rPr>
        <w:t xml:space="preserve"> </w:t>
      </w:r>
      <w:r w:rsidRPr="00E05D95">
        <w:rPr>
          <w:rFonts w:asciiTheme="majorBidi" w:hAnsiTheme="majorBidi" w:cstheme="majorBidi"/>
          <w:rtl/>
        </w:rPr>
        <w:t xml:space="preserve"> בסימני ה-דיאז:                  </w:t>
      </w:r>
    </w:p>
    <w:p w:rsidR="00E05D95" w:rsidRPr="00E05D95" w:rsidRDefault="00E05D95" w:rsidP="00E05D95">
      <w:pPr>
        <w:jc w:val="both"/>
        <w:rPr>
          <w:rFonts w:asciiTheme="majorBidi" w:hAnsiTheme="majorBidi" w:cstheme="majorBidi"/>
          <w:rtl/>
        </w:rPr>
      </w:pPr>
      <w:r w:rsidRPr="00E05D95">
        <w:rPr>
          <w:rFonts w:asciiTheme="majorBidi" w:hAnsiTheme="majorBidi" w:cstheme="majorBidi"/>
          <w:rtl/>
        </w:rPr>
        <w:t xml:space="preserve">     </w:t>
      </w:r>
      <w:r w:rsidRPr="00E05D95">
        <w:rPr>
          <w:rFonts w:asciiTheme="majorBidi" w:hAnsiTheme="majorBidi" w:cstheme="majorBidi"/>
          <w:noProof/>
          <w:rtl/>
          <w:lang w:eastAsia="en-US"/>
        </w:rPr>
        <w:drawing>
          <wp:inline distT="0" distB="0" distL="0" distR="0">
            <wp:extent cx="4932680" cy="656590"/>
            <wp:effectExtent l="19050" t="0" r="1270" b="0"/>
            <wp:docPr id="4" name="Picture 4" descr="שנים עשר הצליל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שנים עשר הצלילים"/>
                    <pic:cNvPicPr>
                      <a:picLocks noChangeAspect="1" noChangeArrowheads="1"/>
                    </pic:cNvPicPr>
                  </pic:nvPicPr>
                  <pic:blipFill>
                    <a:blip r:embed="rId7" cstate="print"/>
                    <a:srcRect/>
                    <a:stretch>
                      <a:fillRect/>
                    </a:stretch>
                  </pic:blipFill>
                  <pic:spPr bwMode="auto">
                    <a:xfrm>
                      <a:off x="0" y="0"/>
                      <a:ext cx="4932680" cy="656590"/>
                    </a:xfrm>
                    <a:prstGeom prst="rect">
                      <a:avLst/>
                    </a:prstGeom>
                    <a:noFill/>
                    <a:ln w="9525">
                      <a:noFill/>
                      <a:miter lim="800000"/>
                      <a:headEnd/>
                      <a:tailEnd/>
                    </a:ln>
                  </pic:spPr>
                </pic:pic>
              </a:graphicData>
            </a:graphic>
          </wp:inline>
        </w:drawing>
      </w:r>
      <w:r w:rsidRPr="00E05D95">
        <w:rPr>
          <w:rFonts w:asciiTheme="majorBidi" w:hAnsiTheme="majorBidi" w:cstheme="majorBidi"/>
          <w:rtl/>
        </w:rPr>
        <w:t xml:space="preserve"> </w:t>
      </w:r>
    </w:p>
    <w:p w:rsidR="00E05D95" w:rsidRPr="00E05D95" w:rsidRDefault="00E05D95" w:rsidP="00E05D95">
      <w:pPr>
        <w:jc w:val="both"/>
        <w:rPr>
          <w:rFonts w:asciiTheme="majorBidi" w:hAnsiTheme="majorBidi" w:cstheme="majorBidi"/>
          <w:rtl/>
        </w:rPr>
      </w:pPr>
      <w:r w:rsidRPr="00E05D95">
        <w:rPr>
          <w:rFonts w:asciiTheme="majorBidi" w:hAnsiTheme="majorBidi" w:cstheme="majorBidi"/>
          <w:rtl/>
        </w:rPr>
        <w:t>להלן 12 הצלילים</w:t>
      </w:r>
      <w:r w:rsidRPr="00E05D95">
        <w:rPr>
          <w:rFonts w:asciiTheme="majorBidi" w:hAnsiTheme="majorBidi" w:cstheme="majorBidi"/>
        </w:rPr>
        <w:t xml:space="preserve"> </w:t>
      </w:r>
      <w:r w:rsidRPr="00E05D95">
        <w:rPr>
          <w:rFonts w:asciiTheme="majorBidi" w:hAnsiTheme="majorBidi" w:cstheme="majorBidi"/>
          <w:rtl/>
        </w:rPr>
        <w:t xml:space="preserve"> בסימני ה-במול:                           </w:t>
      </w:r>
    </w:p>
    <w:p w:rsidR="00E05D95" w:rsidRPr="00E05D95" w:rsidRDefault="00E05D95" w:rsidP="00E05D95">
      <w:pPr>
        <w:jc w:val="both"/>
        <w:rPr>
          <w:rFonts w:asciiTheme="majorBidi" w:hAnsiTheme="majorBidi" w:cstheme="majorBidi"/>
          <w:rtl/>
        </w:rPr>
      </w:pPr>
      <w:r w:rsidRPr="00E05D95">
        <w:rPr>
          <w:rFonts w:asciiTheme="majorBidi" w:hAnsiTheme="majorBidi" w:cstheme="majorBidi"/>
          <w:noProof/>
          <w:rtl/>
          <w:lang w:eastAsia="en-US"/>
        </w:rPr>
        <w:drawing>
          <wp:inline distT="0" distB="0" distL="0" distR="0">
            <wp:extent cx="4707255" cy="676275"/>
            <wp:effectExtent l="19050" t="0" r="0" b="0"/>
            <wp:docPr id="5" name="Picture 5" descr="Wor4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or4D"/>
                    <pic:cNvPicPr>
                      <a:picLocks noChangeAspect="1" noChangeArrowheads="1"/>
                    </pic:cNvPicPr>
                  </pic:nvPicPr>
                  <pic:blipFill>
                    <a:blip r:embed="rId8" cstate="print"/>
                    <a:srcRect/>
                    <a:stretch>
                      <a:fillRect/>
                    </a:stretch>
                  </pic:blipFill>
                  <pic:spPr bwMode="auto">
                    <a:xfrm>
                      <a:off x="0" y="0"/>
                      <a:ext cx="4707255" cy="676275"/>
                    </a:xfrm>
                    <a:prstGeom prst="rect">
                      <a:avLst/>
                    </a:prstGeom>
                    <a:noFill/>
                    <a:ln w="9525">
                      <a:noFill/>
                      <a:miter lim="800000"/>
                      <a:headEnd/>
                      <a:tailEnd/>
                    </a:ln>
                  </pic:spPr>
                </pic:pic>
              </a:graphicData>
            </a:graphic>
          </wp:inline>
        </w:drawing>
      </w:r>
    </w:p>
    <w:p w:rsidR="00E05D95" w:rsidRPr="00E05D95" w:rsidRDefault="00E05D95" w:rsidP="00E05D95">
      <w:pPr>
        <w:ind w:hanging="341"/>
        <w:jc w:val="both"/>
        <w:rPr>
          <w:rFonts w:asciiTheme="majorBidi" w:hAnsiTheme="majorBidi" w:cstheme="majorBidi"/>
          <w:color w:val="0000FF"/>
          <w:rtl/>
        </w:rPr>
      </w:pPr>
      <w:r w:rsidRPr="00E05D95">
        <w:rPr>
          <w:rFonts w:asciiTheme="majorBidi" w:hAnsiTheme="majorBidi" w:cstheme="majorBidi"/>
          <w:rtl/>
        </w:rPr>
        <w:t>8.</w:t>
      </w:r>
      <w:r w:rsidRPr="00E05D95">
        <w:rPr>
          <w:rFonts w:asciiTheme="majorBidi" w:hAnsiTheme="majorBidi" w:cstheme="majorBidi"/>
          <w:color w:val="FF0000"/>
          <w:rtl/>
        </w:rPr>
        <w:t xml:space="preserve">   </w:t>
      </w:r>
      <w:r w:rsidRPr="00E05D95">
        <w:rPr>
          <w:rFonts w:asciiTheme="majorBidi" w:hAnsiTheme="majorBidi" w:cstheme="majorBidi"/>
          <w:b/>
          <w:bCs/>
          <w:color w:val="FF0000"/>
          <w:rtl/>
        </w:rPr>
        <w:t>טבלה-  12 הצלילים</w:t>
      </w:r>
      <w:r w:rsidRPr="00E05D95">
        <w:rPr>
          <w:rFonts w:asciiTheme="majorBidi" w:hAnsiTheme="majorBidi" w:cstheme="majorBidi"/>
          <w:color w:val="0000FF"/>
          <w:rtl/>
        </w:rPr>
        <w:t xml:space="preserve">  </w:t>
      </w:r>
      <w:r w:rsidRPr="00E05D95">
        <w:rPr>
          <w:rFonts w:asciiTheme="majorBidi" w:hAnsiTheme="majorBidi" w:cstheme="majorBidi"/>
          <w:rtl/>
        </w:rPr>
        <w:t xml:space="preserve">    </w:t>
      </w:r>
      <w:r w:rsidRPr="00E05D95">
        <w:rPr>
          <w:rFonts w:asciiTheme="majorBidi" w:hAnsiTheme="majorBidi" w:cstheme="majorBidi"/>
          <w:color w:val="0000FF"/>
          <w:rtl/>
        </w:rPr>
        <w:t xml:space="preserve">                   </w:t>
      </w:r>
    </w:p>
    <w:p w:rsidR="00E05D95" w:rsidRPr="00E05D95" w:rsidRDefault="00E05D95" w:rsidP="00E05D95">
      <w:pPr>
        <w:jc w:val="both"/>
        <w:rPr>
          <w:rFonts w:asciiTheme="majorBidi" w:hAnsiTheme="majorBidi" w:cstheme="majorBidi"/>
          <w:rtl/>
        </w:rPr>
      </w:pPr>
      <w:r w:rsidRPr="00E05D95">
        <w:rPr>
          <w:rFonts w:asciiTheme="majorBidi" w:hAnsiTheme="majorBidi" w:cstheme="majorBidi"/>
          <w:rtl/>
        </w:rPr>
        <w:t>בטבלה שלהלן מוצגים 12 סימני הצלילים ושמותיהם החופפים:</w:t>
      </w:r>
    </w:p>
    <w:p w:rsidR="00E05D95" w:rsidRPr="00E05D95" w:rsidRDefault="00E05D95" w:rsidP="00E05D95">
      <w:pPr>
        <w:jc w:val="both"/>
        <w:rPr>
          <w:rFonts w:asciiTheme="majorBidi" w:hAnsiTheme="majorBidi" w:cstheme="majorBidi"/>
          <w:color w:val="0000FF"/>
          <w:rtl/>
        </w:rPr>
      </w:pPr>
    </w:p>
    <w:tbl>
      <w:tblPr>
        <w:bidiVisual/>
        <w:tblW w:w="0" w:type="auto"/>
        <w:tblInd w:w="1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07"/>
        <w:gridCol w:w="1078"/>
        <w:gridCol w:w="734"/>
        <w:gridCol w:w="1473"/>
      </w:tblGrid>
      <w:tr w:rsidR="00E05D95" w:rsidRPr="00E05D95" w:rsidTr="00C04380">
        <w:tc>
          <w:tcPr>
            <w:tcW w:w="707" w:type="dxa"/>
          </w:tcPr>
          <w:p w:rsidR="00E05D95" w:rsidRPr="00E05D95" w:rsidRDefault="00E05D95" w:rsidP="00E05D95">
            <w:pPr>
              <w:jc w:val="both"/>
              <w:rPr>
                <w:rFonts w:asciiTheme="majorBidi" w:hAnsiTheme="majorBidi" w:cstheme="majorBidi"/>
                <w:color w:val="0000FF"/>
                <w:rtl/>
              </w:rPr>
            </w:pPr>
            <w:r w:rsidRPr="00E05D95">
              <w:rPr>
                <w:rFonts w:asciiTheme="majorBidi" w:hAnsiTheme="majorBidi" w:cstheme="majorBidi"/>
                <w:color w:val="0000FF"/>
              </w:rPr>
              <w:t xml:space="preserve">C  </w:t>
            </w:r>
            <w:r w:rsidRPr="00E05D95">
              <w:rPr>
                <w:rFonts w:asciiTheme="majorBidi" w:hAnsiTheme="majorBidi" w:cstheme="majorBidi"/>
                <w:color w:val="0000FF"/>
                <w:rtl/>
              </w:rPr>
              <w:t xml:space="preserve"> </w:t>
            </w:r>
          </w:p>
        </w:tc>
        <w:tc>
          <w:tcPr>
            <w:tcW w:w="1078" w:type="dxa"/>
          </w:tcPr>
          <w:p w:rsidR="00E05D95" w:rsidRPr="00E05D95" w:rsidRDefault="00E05D95" w:rsidP="00E05D95">
            <w:pPr>
              <w:jc w:val="both"/>
              <w:rPr>
                <w:rFonts w:asciiTheme="majorBidi" w:hAnsiTheme="majorBidi" w:cstheme="majorBidi"/>
                <w:color w:val="0000FF"/>
                <w:rtl/>
              </w:rPr>
            </w:pPr>
            <w:r w:rsidRPr="00E05D95">
              <w:rPr>
                <w:rFonts w:asciiTheme="majorBidi" w:hAnsiTheme="majorBidi" w:cstheme="majorBidi"/>
                <w:color w:val="0000FF"/>
                <w:rtl/>
              </w:rPr>
              <w:t>דו</w:t>
            </w:r>
          </w:p>
        </w:tc>
        <w:tc>
          <w:tcPr>
            <w:tcW w:w="734" w:type="dxa"/>
          </w:tcPr>
          <w:p w:rsidR="00E05D95" w:rsidRPr="00C04380" w:rsidRDefault="00E05D95" w:rsidP="00E05D95">
            <w:pPr>
              <w:jc w:val="both"/>
              <w:rPr>
                <w:rFonts w:asciiTheme="majorBidi" w:hAnsiTheme="majorBidi" w:cstheme="majorBidi"/>
                <w:color w:val="FF0000"/>
              </w:rPr>
            </w:pPr>
            <w:r w:rsidRPr="00C04380">
              <w:rPr>
                <w:rFonts w:asciiTheme="majorBidi" w:hAnsiTheme="majorBidi" w:cstheme="majorBidi"/>
                <w:color w:val="FF0000"/>
              </w:rPr>
              <w:t>B#</w:t>
            </w:r>
          </w:p>
        </w:tc>
        <w:tc>
          <w:tcPr>
            <w:tcW w:w="1473" w:type="dxa"/>
          </w:tcPr>
          <w:p w:rsidR="00E05D95" w:rsidRPr="00C04380" w:rsidRDefault="00E05D95" w:rsidP="00E05D95">
            <w:pPr>
              <w:jc w:val="both"/>
              <w:rPr>
                <w:rFonts w:asciiTheme="majorBidi" w:hAnsiTheme="majorBidi" w:cstheme="majorBidi"/>
                <w:color w:val="FF0000"/>
                <w:rtl/>
              </w:rPr>
            </w:pPr>
            <w:r w:rsidRPr="00C04380">
              <w:rPr>
                <w:rFonts w:asciiTheme="majorBidi" w:hAnsiTheme="majorBidi" w:cstheme="majorBidi"/>
                <w:color w:val="FF0000"/>
                <w:rtl/>
              </w:rPr>
              <w:t>סי דיאז</w:t>
            </w:r>
          </w:p>
        </w:tc>
      </w:tr>
      <w:tr w:rsidR="00E05D95" w:rsidRPr="00E05D95" w:rsidTr="00C04380">
        <w:tc>
          <w:tcPr>
            <w:tcW w:w="707" w:type="dxa"/>
          </w:tcPr>
          <w:p w:rsidR="00E05D95" w:rsidRPr="00E05D95" w:rsidRDefault="00E05D95" w:rsidP="00E05D95">
            <w:pPr>
              <w:jc w:val="both"/>
              <w:rPr>
                <w:rFonts w:asciiTheme="majorBidi" w:hAnsiTheme="majorBidi" w:cstheme="majorBidi"/>
                <w:color w:val="0000FF"/>
              </w:rPr>
            </w:pPr>
            <w:r w:rsidRPr="00E05D95">
              <w:rPr>
                <w:rFonts w:asciiTheme="majorBidi" w:hAnsiTheme="majorBidi" w:cstheme="majorBidi"/>
                <w:color w:val="0000FF"/>
              </w:rPr>
              <w:t>C#</w:t>
            </w:r>
          </w:p>
        </w:tc>
        <w:tc>
          <w:tcPr>
            <w:tcW w:w="1078" w:type="dxa"/>
          </w:tcPr>
          <w:p w:rsidR="00E05D95" w:rsidRPr="00E05D95" w:rsidRDefault="00E05D95" w:rsidP="00E05D95">
            <w:pPr>
              <w:jc w:val="both"/>
              <w:rPr>
                <w:rFonts w:asciiTheme="majorBidi" w:hAnsiTheme="majorBidi" w:cstheme="majorBidi"/>
                <w:color w:val="0000FF"/>
                <w:rtl/>
              </w:rPr>
            </w:pPr>
            <w:r w:rsidRPr="00E05D95">
              <w:rPr>
                <w:rFonts w:asciiTheme="majorBidi" w:hAnsiTheme="majorBidi" w:cstheme="majorBidi"/>
                <w:color w:val="0000FF"/>
                <w:rtl/>
              </w:rPr>
              <w:t xml:space="preserve">דו דיאז </w:t>
            </w:r>
          </w:p>
        </w:tc>
        <w:tc>
          <w:tcPr>
            <w:tcW w:w="734" w:type="dxa"/>
          </w:tcPr>
          <w:p w:rsidR="00E05D95" w:rsidRPr="00C04380" w:rsidRDefault="00E05D95" w:rsidP="00E05D95">
            <w:pPr>
              <w:jc w:val="both"/>
              <w:rPr>
                <w:rFonts w:asciiTheme="majorBidi" w:hAnsiTheme="majorBidi" w:cstheme="majorBidi"/>
                <w:color w:val="FF0000"/>
              </w:rPr>
            </w:pPr>
            <w:r w:rsidRPr="00C04380">
              <w:rPr>
                <w:rFonts w:asciiTheme="majorBidi" w:hAnsiTheme="majorBidi" w:cstheme="majorBidi"/>
                <w:color w:val="FF0000"/>
              </w:rPr>
              <w:t>Db</w:t>
            </w:r>
          </w:p>
        </w:tc>
        <w:tc>
          <w:tcPr>
            <w:tcW w:w="1473" w:type="dxa"/>
          </w:tcPr>
          <w:p w:rsidR="00E05D95" w:rsidRPr="00C04380" w:rsidRDefault="00E05D95" w:rsidP="00E05D95">
            <w:pPr>
              <w:jc w:val="both"/>
              <w:rPr>
                <w:rFonts w:asciiTheme="majorBidi" w:hAnsiTheme="majorBidi" w:cstheme="majorBidi"/>
                <w:color w:val="FF0000"/>
                <w:rtl/>
              </w:rPr>
            </w:pPr>
            <w:r w:rsidRPr="00C04380">
              <w:rPr>
                <w:rFonts w:asciiTheme="majorBidi" w:hAnsiTheme="majorBidi" w:cstheme="majorBidi"/>
                <w:color w:val="FF0000"/>
                <w:rtl/>
              </w:rPr>
              <w:t xml:space="preserve">רה במול </w:t>
            </w:r>
          </w:p>
        </w:tc>
      </w:tr>
      <w:tr w:rsidR="00E05D95" w:rsidRPr="00E05D95" w:rsidTr="00C04380">
        <w:tc>
          <w:tcPr>
            <w:tcW w:w="707" w:type="dxa"/>
          </w:tcPr>
          <w:p w:rsidR="00E05D95" w:rsidRPr="00E05D95" w:rsidRDefault="00E05D95" w:rsidP="00E05D95">
            <w:pPr>
              <w:jc w:val="both"/>
              <w:rPr>
                <w:rFonts w:asciiTheme="majorBidi" w:hAnsiTheme="majorBidi" w:cstheme="majorBidi"/>
                <w:color w:val="0000FF"/>
                <w:rtl/>
              </w:rPr>
            </w:pPr>
            <w:r w:rsidRPr="00E05D95">
              <w:rPr>
                <w:rFonts w:asciiTheme="majorBidi" w:hAnsiTheme="majorBidi" w:cstheme="majorBidi"/>
                <w:color w:val="0000FF"/>
              </w:rPr>
              <w:t xml:space="preserve">D  </w:t>
            </w:r>
          </w:p>
        </w:tc>
        <w:tc>
          <w:tcPr>
            <w:tcW w:w="1078" w:type="dxa"/>
          </w:tcPr>
          <w:p w:rsidR="00E05D95" w:rsidRPr="00E05D95" w:rsidRDefault="00E05D95" w:rsidP="00E05D95">
            <w:pPr>
              <w:jc w:val="both"/>
              <w:rPr>
                <w:rFonts w:asciiTheme="majorBidi" w:hAnsiTheme="majorBidi" w:cstheme="majorBidi"/>
                <w:color w:val="0000FF"/>
                <w:rtl/>
              </w:rPr>
            </w:pPr>
            <w:r w:rsidRPr="00E05D95">
              <w:rPr>
                <w:rFonts w:asciiTheme="majorBidi" w:hAnsiTheme="majorBidi" w:cstheme="majorBidi"/>
                <w:color w:val="0000FF"/>
                <w:rtl/>
              </w:rPr>
              <w:t>רה</w:t>
            </w:r>
          </w:p>
        </w:tc>
        <w:tc>
          <w:tcPr>
            <w:tcW w:w="734" w:type="dxa"/>
          </w:tcPr>
          <w:p w:rsidR="00E05D95" w:rsidRPr="00C04380" w:rsidRDefault="00E05D95" w:rsidP="00E05D95">
            <w:pPr>
              <w:jc w:val="both"/>
              <w:rPr>
                <w:rFonts w:asciiTheme="majorBidi" w:hAnsiTheme="majorBidi" w:cstheme="majorBidi"/>
                <w:color w:val="FF0000"/>
              </w:rPr>
            </w:pPr>
            <w:proofErr w:type="spellStart"/>
            <w:r w:rsidRPr="00C04380">
              <w:rPr>
                <w:rFonts w:asciiTheme="majorBidi" w:hAnsiTheme="majorBidi" w:cstheme="majorBidi"/>
                <w:color w:val="FF0000"/>
              </w:rPr>
              <w:t>Cx</w:t>
            </w:r>
            <w:proofErr w:type="spellEnd"/>
          </w:p>
        </w:tc>
        <w:tc>
          <w:tcPr>
            <w:tcW w:w="1473" w:type="dxa"/>
          </w:tcPr>
          <w:p w:rsidR="00E05D95" w:rsidRPr="00C04380" w:rsidRDefault="00E05D95" w:rsidP="00E05D95">
            <w:pPr>
              <w:jc w:val="both"/>
              <w:rPr>
                <w:rFonts w:asciiTheme="majorBidi" w:hAnsiTheme="majorBidi" w:cstheme="majorBidi"/>
                <w:color w:val="FF0000"/>
                <w:rtl/>
              </w:rPr>
            </w:pPr>
            <w:r w:rsidRPr="00C04380">
              <w:rPr>
                <w:rFonts w:asciiTheme="majorBidi" w:hAnsiTheme="majorBidi" w:cstheme="majorBidi"/>
                <w:color w:val="FF0000"/>
                <w:rtl/>
              </w:rPr>
              <w:t>דו דיאז כפול</w:t>
            </w:r>
          </w:p>
        </w:tc>
      </w:tr>
      <w:tr w:rsidR="00E05D95" w:rsidRPr="00E05D95" w:rsidTr="00C04380">
        <w:tc>
          <w:tcPr>
            <w:tcW w:w="707" w:type="dxa"/>
          </w:tcPr>
          <w:p w:rsidR="00E05D95" w:rsidRPr="00E05D95" w:rsidRDefault="00E05D95" w:rsidP="00E05D95">
            <w:pPr>
              <w:jc w:val="both"/>
              <w:rPr>
                <w:rFonts w:asciiTheme="majorBidi" w:hAnsiTheme="majorBidi" w:cstheme="majorBidi"/>
                <w:color w:val="0000FF"/>
              </w:rPr>
            </w:pPr>
            <w:r w:rsidRPr="00E05D95">
              <w:rPr>
                <w:rFonts w:asciiTheme="majorBidi" w:hAnsiTheme="majorBidi" w:cstheme="majorBidi"/>
                <w:color w:val="0000FF"/>
              </w:rPr>
              <w:t>D#</w:t>
            </w:r>
          </w:p>
        </w:tc>
        <w:tc>
          <w:tcPr>
            <w:tcW w:w="1078" w:type="dxa"/>
          </w:tcPr>
          <w:p w:rsidR="00E05D95" w:rsidRPr="00E05D95" w:rsidRDefault="00E05D95" w:rsidP="00E05D95">
            <w:pPr>
              <w:jc w:val="both"/>
              <w:rPr>
                <w:rFonts w:asciiTheme="majorBidi" w:hAnsiTheme="majorBidi" w:cstheme="majorBidi"/>
                <w:color w:val="0000FF"/>
                <w:rtl/>
              </w:rPr>
            </w:pPr>
            <w:r w:rsidRPr="00E05D95">
              <w:rPr>
                <w:rFonts w:asciiTheme="majorBidi" w:hAnsiTheme="majorBidi" w:cstheme="majorBidi"/>
                <w:color w:val="0000FF"/>
                <w:rtl/>
              </w:rPr>
              <w:t xml:space="preserve">רה דיאז </w:t>
            </w:r>
          </w:p>
        </w:tc>
        <w:tc>
          <w:tcPr>
            <w:tcW w:w="734" w:type="dxa"/>
          </w:tcPr>
          <w:p w:rsidR="00E05D95" w:rsidRPr="00C04380" w:rsidRDefault="00E05D95" w:rsidP="00E05D95">
            <w:pPr>
              <w:jc w:val="both"/>
              <w:rPr>
                <w:rFonts w:asciiTheme="majorBidi" w:hAnsiTheme="majorBidi" w:cstheme="majorBidi"/>
                <w:color w:val="FF0000"/>
                <w:rtl/>
              </w:rPr>
            </w:pPr>
            <w:proofErr w:type="spellStart"/>
            <w:r w:rsidRPr="00C04380">
              <w:rPr>
                <w:rFonts w:asciiTheme="majorBidi" w:hAnsiTheme="majorBidi" w:cstheme="majorBidi"/>
                <w:color w:val="FF0000"/>
              </w:rPr>
              <w:t>Eb</w:t>
            </w:r>
            <w:proofErr w:type="spellEnd"/>
          </w:p>
        </w:tc>
        <w:tc>
          <w:tcPr>
            <w:tcW w:w="1473" w:type="dxa"/>
          </w:tcPr>
          <w:p w:rsidR="00E05D95" w:rsidRPr="00C04380" w:rsidRDefault="00E05D95" w:rsidP="00E05D95">
            <w:pPr>
              <w:jc w:val="both"/>
              <w:rPr>
                <w:rFonts w:asciiTheme="majorBidi" w:hAnsiTheme="majorBidi" w:cstheme="majorBidi"/>
                <w:color w:val="FF0000"/>
                <w:rtl/>
              </w:rPr>
            </w:pPr>
            <w:r w:rsidRPr="00C04380">
              <w:rPr>
                <w:rFonts w:asciiTheme="majorBidi" w:hAnsiTheme="majorBidi" w:cstheme="majorBidi"/>
                <w:color w:val="FF0000"/>
                <w:rtl/>
              </w:rPr>
              <w:t>מי במול</w:t>
            </w:r>
          </w:p>
        </w:tc>
      </w:tr>
      <w:tr w:rsidR="00E05D95" w:rsidRPr="00E05D95" w:rsidTr="00C04380">
        <w:tc>
          <w:tcPr>
            <w:tcW w:w="707" w:type="dxa"/>
          </w:tcPr>
          <w:p w:rsidR="00E05D95" w:rsidRPr="00E05D95" w:rsidRDefault="00E05D95" w:rsidP="00E05D95">
            <w:pPr>
              <w:jc w:val="both"/>
              <w:rPr>
                <w:rFonts w:asciiTheme="majorBidi" w:hAnsiTheme="majorBidi" w:cstheme="majorBidi"/>
                <w:color w:val="0000FF"/>
              </w:rPr>
            </w:pPr>
            <w:r w:rsidRPr="00E05D95">
              <w:rPr>
                <w:rFonts w:asciiTheme="majorBidi" w:hAnsiTheme="majorBidi" w:cstheme="majorBidi"/>
                <w:color w:val="0000FF"/>
              </w:rPr>
              <w:t xml:space="preserve">E  </w:t>
            </w:r>
          </w:p>
        </w:tc>
        <w:tc>
          <w:tcPr>
            <w:tcW w:w="1078" w:type="dxa"/>
          </w:tcPr>
          <w:p w:rsidR="00E05D95" w:rsidRPr="00E05D95" w:rsidRDefault="00E05D95" w:rsidP="00E05D95">
            <w:pPr>
              <w:jc w:val="both"/>
              <w:rPr>
                <w:rFonts w:asciiTheme="majorBidi" w:hAnsiTheme="majorBidi" w:cstheme="majorBidi"/>
                <w:color w:val="0000FF"/>
                <w:rtl/>
              </w:rPr>
            </w:pPr>
            <w:r w:rsidRPr="00E05D95">
              <w:rPr>
                <w:rFonts w:asciiTheme="majorBidi" w:hAnsiTheme="majorBidi" w:cstheme="majorBidi"/>
                <w:color w:val="0000FF"/>
                <w:rtl/>
              </w:rPr>
              <w:t>מי</w:t>
            </w:r>
          </w:p>
        </w:tc>
        <w:tc>
          <w:tcPr>
            <w:tcW w:w="734" w:type="dxa"/>
          </w:tcPr>
          <w:p w:rsidR="00E05D95" w:rsidRPr="00C04380" w:rsidRDefault="00E05D95" w:rsidP="00E05D95">
            <w:pPr>
              <w:jc w:val="both"/>
              <w:rPr>
                <w:rFonts w:asciiTheme="majorBidi" w:hAnsiTheme="majorBidi" w:cstheme="majorBidi"/>
                <w:color w:val="FF0000"/>
              </w:rPr>
            </w:pPr>
            <w:proofErr w:type="spellStart"/>
            <w:r w:rsidRPr="00C04380">
              <w:rPr>
                <w:rFonts w:asciiTheme="majorBidi" w:hAnsiTheme="majorBidi" w:cstheme="majorBidi"/>
                <w:color w:val="FF0000"/>
              </w:rPr>
              <w:t>Fb</w:t>
            </w:r>
            <w:proofErr w:type="spellEnd"/>
          </w:p>
        </w:tc>
        <w:tc>
          <w:tcPr>
            <w:tcW w:w="1473" w:type="dxa"/>
          </w:tcPr>
          <w:p w:rsidR="00E05D95" w:rsidRPr="00C04380" w:rsidRDefault="00E05D95" w:rsidP="00E05D95">
            <w:pPr>
              <w:jc w:val="both"/>
              <w:rPr>
                <w:rFonts w:asciiTheme="majorBidi" w:hAnsiTheme="majorBidi" w:cstheme="majorBidi"/>
                <w:color w:val="FF0000"/>
                <w:rtl/>
              </w:rPr>
            </w:pPr>
            <w:r w:rsidRPr="00C04380">
              <w:rPr>
                <w:rFonts w:asciiTheme="majorBidi" w:hAnsiTheme="majorBidi" w:cstheme="majorBidi"/>
                <w:color w:val="FF0000"/>
                <w:rtl/>
              </w:rPr>
              <w:t>פה במול</w:t>
            </w:r>
          </w:p>
        </w:tc>
      </w:tr>
      <w:tr w:rsidR="00E05D95" w:rsidRPr="00E05D95" w:rsidTr="00C04380">
        <w:tc>
          <w:tcPr>
            <w:tcW w:w="707" w:type="dxa"/>
          </w:tcPr>
          <w:p w:rsidR="00E05D95" w:rsidRPr="00E05D95" w:rsidRDefault="00E05D95" w:rsidP="00E05D95">
            <w:pPr>
              <w:jc w:val="both"/>
              <w:rPr>
                <w:rFonts w:asciiTheme="majorBidi" w:hAnsiTheme="majorBidi" w:cstheme="majorBidi"/>
                <w:color w:val="0000FF"/>
                <w:rtl/>
              </w:rPr>
            </w:pPr>
            <w:r w:rsidRPr="00E05D95">
              <w:rPr>
                <w:rFonts w:asciiTheme="majorBidi" w:hAnsiTheme="majorBidi" w:cstheme="majorBidi"/>
                <w:color w:val="0000FF"/>
              </w:rPr>
              <w:t xml:space="preserve">F  </w:t>
            </w:r>
          </w:p>
        </w:tc>
        <w:tc>
          <w:tcPr>
            <w:tcW w:w="1078" w:type="dxa"/>
          </w:tcPr>
          <w:p w:rsidR="00E05D95" w:rsidRPr="00E05D95" w:rsidRDefault="00E05D95" w:rsidP="00E05D95">
            <w:pPr>
              <w:jc w:val="both"/>
              <w:rPr>
                <w:rFonts w:asciiTheme="majorBidi" w:hAnsiTheme="majorBidi" w:cstheme="majorBidi"/>
                <w:color w:val="0000FF"/>
                <w:rtl/>
              </w:rPr>
            </w:pPr>
            <w:r w:rsidRPr="00E05D95">
              <w:rPr>
                <w:rFonts w:asciiTheme="majorBidi" w:hAnsiTheme="majorBidi" w:cstheme="majorBidi"/>
                <w:color w:val="0000FF"/>
                <w:rtl/>
              </w:rPr>
              <w:t>פה</w:t>
            </w:r>
          </w:p>
        </w:tc>
        <w:tc>
          <w:tcPr>
            <w:tcW w:w="734" w:type="dxa"/>
          </w:tcPr>
          <w:p w:rsidR="00E05D95" w:rsidRPr="00C04380" w:rsidRDefault="00E05D95" w:rsidP="00E05D95">
            <w:pPr>
              <w:jc w:val="both"/>
              <w:rPr>
                <w:rFonts w:asciiTheme="majorBidi" w:hAnsiTheme="majorBidi" w:cstheme="majorBidi"/>
                <w:color w:val="FF0000"/>
              </w:rPr>
            </w:pPr>
            <w:r w:rsidRPr="00C04380">
              <w:rPr>
                <w:rFonts w:asciiTheme="majorBidi" w:hAnsiTheme="majorBidi" w:cstheme="majorBidi"/>
                <w:color w:val="FF0000"/>
              </w:rPr>
              <w:t>E#</w:t>
            </w:r>
          </w:p>
        </w:tc>
        <w:tc>
          <w:tcPr>
            <w:tcW w:w="1473" w:type="dxa"/>
          </w:tcPr>
          <w:p w:rsidR="00E05D95" w:rsidRPr="00C04380" w:rsidRDefault="00E05D95" w:rsidP="00E05D95">
            <w:pPr>
              <w:jc w:val="both"/>
              <w:rPr>
                <w:rFonts w:asciiTheme="majorBidi" w:hAnsiTheme="majorBidi" w:cstheme="majorBidi"/>
                <w:color w:val="FF0000"/>
                <w:rtl/>
              </w:rPr>
            </w:pPr>
            <w:r w:rsidRPr="00C04380">
              <w:rPr>
                <w:rFonts w:asciiTheme="majorBidi" w:hAnsiTheme="majorBidi" w:cstheme="majorBidi"/>
                <w:color w:val="FF0000"/>
                <w:rtl/>
              </w:rPr>
              <w:t>מי דיאז</w:t>
            </w:r>
          </w:p>
        </w:tc>
      </w:tr>
      <w:tr w:rsidR="00E05D95" w:rsidRPr="00E05D95" w:rsidTr="00C04380">
        <w:tc>
          <w:tcPr>
            <w:tcW w:w="707" w:type="dxa"/>
          </w:tcPr>
          <w:p w:rsidR="00E05D95" w:rsidRPr="00E05D95" w:rsidRDefault="00E05D95" w:rsidP="00E05D95">
            <w:pPr>
              <w:jc w:val="both"/>
              <w:rPr>
                <w:rFonts w:asciiTheme="majorBidi" w:hAnsiTheme="majorBidi" w:cstheme="majorBidi"/>
                <w:color w:val="0000FF"/>
                <w:rtl/>
              </w:rPr>
            </w:pPr>
            <w:r w:rsidRPr="00E05D95">
              <w:rPr>
                <w:rFonts w:asciiTheme="majorBidi" w:hAnsiTheme="majorBidi" w:cstheme="majorBidi"/>
                <w:color w:val="0000FF"/>
              </w:rPr>
              <w:t>F#</w:t>
            </w:r>
          </w:p>
        </w:tc>
        <w:tc>
          <w:tcPr>
            <w:tcW w:w="1078" w:type="dxa"/>
          </w:tcPr>
          <w:p w:rsidR="00E05D95" w:rsidRPr="00E05D95" w:rsidRDefault="00E05D95" w:rsidP="00E05D95">
            <w:pPr>
              <w:jc w:val="both"/>
              <w:rPr>
                <w:rFonts w:asciiTheme="majorBidi" w:hAnsiTheme="majorBidi" w:cstheme="majorBidi"/>
                <w:color w:val="0000FF"/>
                <w:rtl/>
              </w:rPr>
            </w:pPr>
            <w:r w:rsidRPr="00E05D95">
              <w:rPr>
                <w:rFonts w:asciiTheme="majorBidi" w:hAnsiTheme="majorBidi" w:cstheme="majorBidi"/>
                <w:color w:val="0000FF"/>
                <w:rtl/>
              </w:rPr>
              <w:t xml:space="preserve">פה דיאז </w:t>
            </w:r>
          </w:p>
        </w:tc>
        <w:tc>
          <w:tcPr>
            <w:tcW w:w="734" w:type="dxa"/>
          </w:tcPr>
          <w:p w:rsidR="00E05D95" w:rsidRPr="00C04380" w:rsidRDefault="00E05D95" w:rsidP="00E05D95">
            <w:pPr>
              <w:jc w:val="both"/>
              <w:rPr>
                <w:rFonts w:asciiTheme="majorBidi" w:hAnsiTheme="majorBidi" w:cstheme="majorBidi"/>
                <w:color w:val="FF0000"/>
              </w:rPr>
            </w:pPr>
            <w:proofErr w:type="spellStart"/>
            <w:r w:rsidRPr="00C04380">
              <w:rPr>
                <w:rFonts w:asciiTheme="majorBidi" w:hAnsiTheme="majorBidi" w:cstheme="majorBidi"/>
                <w:color w:val="FF0000"/>
              </w:rPr>
              <w:t>Gb</w:t>
            </w:r>
            <w:proofErr w:type="spellEnd"/>
          </w:p>
        </w:tc>
        <w:tc>
          <w:tcPr>
            <w:tcW w:w="1473" w:type="dxa"/>
          </w:tcPr>
          <w:p w:rsidR="00E05D95" w:rsidRPr="00C04380" w:rsidRDefault="00E05D95" w:rsidP="00E05D95">
            <w:pPr>
              <w:jc w:val="both"/>
              <w:rPr>
                <w:rFonts w:asciiTheme="majorBidi" w:hAnsiTheme="majorBidi" w:cstheme="majorBidi"/>
                <w:color w:val="FF0000"/>
                <w:rtl/>
              </w:rPr>
            </w:pPr>
            <w:r w:rsidRPr="00C04380">
              <w:rPr>
                <w:rFonts w:asciiTheme="majorBidi" w:hAnsiTheme="majorBidi" w:cstheme="majorBidi"/>
                <w:color w:val="FF0000"/>
                <w:rtl/>
              </w:rPr>
              <w:t>סול במול</w:t>
            </w:r>
          </w:p>
        </w:tc>
      </w:tr>
      <w:tr w:rsidR="00E05D95" w:rsidRPr="00E05D95" w:rsidTr="00C04380">
        <w:tc>
          <w:tcPr>
            <w:tcW w:w="707" w:type="dxa"/>
          </w:tcPr>
          <w:p w:rsidR="00E05D95" w:rsidRPr="00E05D95" w:rsidRDefault="00E05D95" w:rsidP="00E05D95">
            <w:pPr>
              <w:jc w:val="both"/>
              <w:rPr>
                <w:rFonts w:asciiTheme="majorBidi" w:hAnsiTheme="majorBidi" w:cstheme="majorBidi"/>
                <w:color w:val="0000FF"/>
              </w:rPr>
            </w:pPr>
            <w:r w:rsidRPr="00E05D95">
              <w:rPr>
                <w:rFonts w:asciiTheme="majorBidi" w:hAnsiTheme="majorBidi" w:cstheme="majorBidi"/>
                <w:color w:val="0000FF"/>
              </w:rPr>
              <w:t xml:space="preserve">G  </w:t>
            </w:r>
          </w:p>
        </w:tc>
        <w:tc>
          <w:tcPr>
            <w:tcW w:w="1078" w:type="dxa"/>
          </w:tcPr>
          <w:p w:rsidR="00E05D95" w:rsidRPr="00E05D95" w:rsidRDefault="00E05D95" w:rsidP="00E05D95">
            <w:pPr>
              <w:jc w:val="both"/>
              <w:rPr>
                <w:rFonts w:asciiTheme="majorBidi" w:hAnsiTheme="majorBidi" w:cstheme="majorBidi"/>
                <w:color w:val="0000FF"/>
                <w:rtl/>
              </w:rPr>
            </w:pPr>
            <w:r w:rsidRPr="00E05D95">
              <w:rPr>
                <w:rFonts w:asciiTheme="majorBidi" w:hAnsiTheme="majorBidi" w:cstheme="majorBidi"/>
                <w:color w:val="0000FF"/>
                <w:rtl/>
              </w:rPr>
              <w:t>סול</w:t>
            </w:r>
          </w:p>
        </w:tc>
        <w:tc>
          <w:tcPr>
            <w:tcW w:w="734" w:type="dxa"/>
          </w:tcPr>
          <w:p w:rsidR="00E05D95" w:rsidRPr="00C04380" w:rsidRDefault="00E05D95" w:rsidP="00E05D95">
            <w:pPr>
              <w:jc w:val="both"/>
              <w:rPr>
                <w:rFonts w:asciiTheme="majorBidi" w:hAnsiTheme="majorBidi" w:cstheme="majorBidi"/>
                <w:color w:val="FF0000"/>
                <w:rtl/>
              </w:rPr>
            </w:pPr>
            <w:proofErr w:type="spellStart"/>
            <w:r w:rsidRPr="00C04380">
              <w:rPr>
                <w:rFonts w:asciiTheme="majorBidi" w:hAnsiTheme="majorBidi" w:cstheme="majorBidi"/>
                <w:color w:val="FF0000"/>
              </w:rPr>
              <w:t>Fx</w:t>
            </w:r>
            <w:proofErr w:type="spellEnd"/>
          </w:p>
        </w:tc>
        <w:tc>
          <w:tcPr>
            <w:tcW w:w="1473" w:type="dxa"/>
          </w:tcPr>
          <w:p w:rsidR="00E05D95" w:rsidRPr="00C04380" w:rsidRDefault="00E05D95" w:rsidP="00E05D95">
            <w:pPr>
              <w:jc w:val="both"/>
              <w:rPr>
                <w:rFonts w:asciiTheme="majorBidi" w:hAnsiTheme="majorBidi" w:cstheme="majorBidi"/>
                <w:color w:val="FF0000"/>
                <w:rtl/>
              </w:rPr>
            </w:pPr>
            <w:r w:rsidRPr="00C04380">
              <w:rPr>
                <w:rFonts w:asciiTheme="majorBidi" w:hAnsiTheme="majorBidi" w:cstheme="majorBidi"/>
                <w:color w:val="FF0000"/>
                <w:rtl/>
              </w:rPr>
              <w:t>פה דיאז כפול</w:t>
            </w:r>
          </w:p>
        </w:tc>
      </w:tr>
      <w:tr w:rsidR="00E05D95" w:rsidRPr="00E05D95" w:rsidTr="00C04380">
        <w:tc>
          <w:tcPr>
            <w:tcW w:w="707" w:type="dxa"/>
          </w:tcPr>
          <w:p w:rsidR="00E05D95" w:rsidRPr="00E05D95" w:rsidRDefault="00E05D95" w:rsidP="00E05D95">
            <w:pPr>
              <w:jc w:val="both"/>
              <w:rPr>
                <w:rFonts w:asciiTheme="majorBidi" w:hAnsiTheme="majorBidi" w:cstheme="majorBidi"/>
                <w:color w:val="0000FF"/>
                <w:rtl/>
              </w:rPr>
            </w:pPr>
            <w:r w:rsidRPr="00E05D95">
              <w:rPr>
                <w:rFonts w:asciiTheme="majorBidi" w:hAnsiTheme="majorBidi" w:cstheme="majorBidi"/>
                <w:color w:val="0000FF"/>
              </w:rPr>
              <w:t>G#</w:t>
            </w:r>
          </w:p>
        </w:tc>
        <w:tc>
          <w:tcPr>
            <w:tcW w:w="1078" w:type="dxa"/>
          </w:tcPr>
          <w:p w:rsidR="00E05D95" w:rsidRPr="00E05D95" w:rsidRDefault="00E05D95" w:rsidP="00E05D95">
            <w:pPr>
              <w:jc w:val="both"/>
              <w:rPr>
                <w:rFonts w:asciiTheme="majorBidi" w:hAnsiTheme="majorBidi" w:cstheme="majorBidi"/>
                <w:color w:val="0000FF"/>
                <w:rtl/>
              </w:rPr>
            </w:pPr>
            <w:r w:rsidRPr="00E05D95">
              <w:rPr>
                <w:rFonts w:asciiTheme="majorBidi" w:hAnsiTheme="majorBidi" w:cstheme="majorBidi"/>
                <w:color w:val="0000FF"/>
                <w:rtl/>
              </w:rPr>
              <w:t xml:space="preserve">סול דיאז </w:t>
            </w:r>
          </w:p>
        </w:tc>
        <w:tc>
          <w:tcPr>
            <w:tcW w:w="734" w:type="dxa"/>
          </w:tcPr>
          <w:p w:rsidR="00E05D95" w:rsidRPr="00C04380" w:rsidRDefault="00E05D95" w:rsidP="00E05D95">
            <w:pPr>
              <w:jc w:val="both"/>
              <w:rPr>
                <w:rFonts w:asciiTheme="majorBidi" w:hAnsiTheme="majorBidi" w:cstheme="majorBidi"/>
                <w:color w:val="FF0000"/>
                <w:rtl/>
              </w:rPr>
            </w:pPr>
            <w:proofErr w:type="spellStart"/>
            <w:r w:rsidRPr="00C04380">
              <w:rPr>
                <w:rFonts w:asciiTheme="majorBidi" w:hAnsiTheme="majorBidi" w:cstheme="majorBidi"/>
                <w:color w:val="FF0000"/>
              </w:rPr>
              <w:t>Ab</w:t>
            </w:r>
            <w:proofErr w:type="spellEnd"/>
          </w:p>
        </w:tc>
        <w:tc>
          <w:tcPr>
            <w:tcW w:w="1473" w:type="dxa"/>
          </w:tcPr>
          <w:p w:rsidR="00E05D95" w:rsidRPr="00C04380" w:rsidRDefault="00E05D95" w:rsidP="00E05D95">
            <w:pPr>
              <w:jc w:val="both"/>
              <w:rPr>
                <w:rFonts w:asciiTheme="majorBidi" w:hAnsiTheme="majorBidi" w:cstheme="majorBidi"/>
                <w:color w:val="FF0000"/>
                <w:rtl/>
              </w:rPr>
            </w:pPr>
            <w:r w:rsidRPr="00C04380">
              <w:rPr>
                <w:rFonts w:asciiTheme="majorBidi" w:hAnsiTheme="majorBidi" w:cstheme="majorBidi"/>
                <w:color w:val="FF0000"/>
                <w:rtl/>
              </w:rPr>
              <w:t>לה במול</w:t>
            </w:r>
          </w:p>
        </w:tc>
      </w:tr>
      <w:tr w:rsidR="00E05D95" w:rsidRPr="00E05D95" w:rsidTr="00C04380">
        <w:tc>
          <w:tcPr>
            <w:tcW w:w="707" w:type="dxa"/>
          </w:tcPr>
          <w:p w:rsidR="00E05D95" w:rsidRPr="00E05D95" w:rsidRDefault="00E05D95" w:rsidP="00E05D95">
            <w:pPr>
              <w:jc w:val="both"/>
              <w:rPr>
                <w:rFonts w:asciiTheme="majorBidi" w:hAnsiTheme="majorBidi" w:cstheme="majorBidi"/>
                <w:color w:val="0000FF"/>
                <w:rtl/>
              </w:rPr>
            </w:pPr>
            <w:r w:rsidRPr="00E05D95">
              <w:rPr>
                <w:rFonts w:asciiTheme="majorBidi" w:hAnsiTheme="majorBidi" w:cstheme="majorBidi"/>
                <w:color w:val="0000FF"/>
              </w:rPr>
              <w:t xml:space="preserve">A  </w:t>
            </w:r>
          </w:p>
        </w:tc>
        <w:tc>
          <w:tcPr>
            <w:tcW w:w="1078" w:type="dxa"/>
          </w:tcPr>
          <w:p w:rsidR="00E05D95" w:rsidRPr="00E05D95" w:rsidRDefault="00E05D95" w:rsidP="00E05D95">
            <w:pPr>
              <w:jc w:val="both"/>
              <w:rPr>
                <w:rFonts w:asciiTheme="majorBidi" w:hAnsiTheme="majorBidi" w:cstheme="majorBidi"/>
                <w:color w:val="0000FF"/>
                <w:rtl/>
              </w:rPr>
            </w:pPr>
            <w:r w:rsidRPr="00E05D95">
              <w:rPr>
                <w:rFonts w:asciiTheme="majorBidi" w:hAnsiTheme="majorBidi" w:cstheme="majorBidi"/>
                <w:color w:val="0000FF"/>
                <w:rtl/>
              </w:rPr>
              <w:t>לה</w:t>
            </w:r>
          </w:p>
        </w:tc>
        <w:tc>
          <w:tcPr>
            <w:tcW w:w="734" w:type="dxa"/>
          </w:tcPr>
          <w:p w:rsidR="00E05D95" w:rsidRPr="00C04380" w:rsidRDefault="00C04380" w:rsidP="00E05D95">
            <w:pPr>
              <w:jc w:val="both"/>
              <w:rPr>
                <w:rFonts w:asciiTheme="majorBidi" w:hAnsiTheme="majorBidi" w:cstheme="majorBidi"/>
                <w:color w:val="FF0000"/>
                <w:rtl/>
              </w:rPr>
            </w:pPr>
            <w:proofErr w:type="spellStart"/>
            <w:r w:rsidRPr="00C04380">
              <w:rPr>
                <w:rFonts w:asciiTheme="majorBidi" w:hAnsiTheme="majorBidi" w:cstheme="majorBidi" w:hint="cs"/>
                <w:color w:val="FF0000"/>
              </w:rPr>
              <w:t>G</w:t>
            </w:r>
            <w:r w:rsidR="00E05D95" w:rsidRPr="00C04380">
              <w:rPr>
                <w:rFonts w:asciiTheme="majorBidi" w:hAnsiTheme="majorBidi" w:cstheme="majorBidi"/>
                <w:color w:val="FF0000"/>
              </w:rPr>
              <w:t>x</w:t>
            </w:r>
            <w:proofErr w:type="spellEnd"/>
          </w:p>
        </w:tc>
        <w:tc>
          <w:tcPr>
            <w:tcW w:w="1473" w:type="dxa"/>
          </w:tcPr>
          <w:p w:rsidR="00E05D95" w:rsidRPr="00C04380" w:rsidRDefault="00C04380" w:rsidP="00C04380">
            <w:pPr>
              <w:jc w:val="both"/>
              <w:rPr>
                <w:rFonts w:asciiTheme="majorBidi" w:hAnsiTheme="majorBidi" w:cstheme="majorBidi"/>
                <w:color w:val="FF0000"/>
                <w:rtl/>
              </w:rPr>
            </w:pPr>
            <w:r w:rsidRPr="00C04380">
              <w:rPr>
                <w:rFonts w:asciiTheme="majorBidi" w:hAnsiTheme="majorBidi" w:cstheme="majorBidi" w:hint="cs"/>
                <w:color w:val="FF0000"/>
                <w:rtl/>
              </w:rPr>
              <w:t xml:space="preserve">סול </w:t>
            </w:r>
            <w:r w:rsidR="00E05D95" w:rsidRPr="00C04380">
              <w:rPr>
                <w:rFonts w:asciiTheme="majorBidi" w:hAnsiTheme="majorBidi" w:cstheme="majorBidi"/>
                <w:color w:val="FF0000"/>
                <w:rtl/>
              </w:rPr>
              <w:t>דיאז כפול</w:t>
            </w:r>
          </w:p>
        </w:tc>
      </w:tr>
      <w:tr w:rsidR="00E05D95" w:rsidRPr="00E05D95" w:rsidTr="00C04380">
        <w:tc>
          <w:tcPr>
            <w:tcW w:w="707" w:type="dxa"/>
          </w:tcPr>
          <w:p w:rsidR="00E05D95" w:rsidRPr="00E05D95" w:rsidRDefault="00E05D95" w:rsidP="00E05D95">
            <w:pPr>
              <w:jc w:val="both"/>
              <w:rPr>
                <w:rFonts w:asciiTheme="majorBidi" w:hAnsiTheme="majorBidi" w:cstheme="majorBidi"/>
                <w:color w:val="0000FF"/>
              </w:rPr>
            </w:pPr>
            <w:r w:rsidRPr="00E05D95">
              <w:rPr>
                <w:rFonts w:asciiTheme="majorBidi" w:hAnsiTheme="majorBidi" w:cstheme="majorBidi"/>
                <w:color w:val="0000FF"/>
              </w:rPr>
              <w:t>A#</w:t>
            </w:r>
          </w:p>
        </w:tc>
        <w:tc>
          <w:tcPr>
            <w:tcW w:w="1078" w:type="dxa"/>
          </w:tcPr>
          <w:p w:rsidR="00E05D95" w:rsidRPr="00E05D95" w:rsidRDefault="00E05D95" w:rsidP="00E05D95">
            <w:pPr>
              <w:jc w:val="both"/>
              <w:rPr>
                <w:rFonts w:asciiTheme="majorBidi" w:hAnsiTheme="majorBidi" w:cstheme="majorBidi"/>
                <w:color w:val="0000FF"/>
                <w:rtl/>
              </w:rPr>
            </w:pPr>
            <w:r w:rsidRPr="00E05D95">
              <w:rPr>
                <w:rFonts w:asciiTheme="majorBidi" w:hAnsiTheme="majorBidi" w:cstheme="majorBidi"/>
                <w:color w:val="0000FF"/>
                <w:rtl/>
              </w:rPr>
              <w:t xml:space="preserve">לה דיאז </w:t>
            </w:r>
          </w:p>
        </w:tc>
        <w:tc>
          <w:tcPr>
            <w:tcW w:w="734" w:type="dxa"/>
          </w:tcPr>
          <w:p w:rsidR="00E05D95" w:rsidRPr="00C04380" w:rsidRDefault="00E05D95" w:rsidP="00E05D95">
            <w:pPr>
              <w:jc w:val="both"/>
              <w:rPr>
                <w:rFonts w:asciiTheme="majorBidi" w:hAnsiTheme="majorBidi" w:cstheme="majorBidi"/>
                <w:color w:val="FF0000"/>
              </w:rPr>
            </w:pPr>
            <w:r w:rsidRPr="00C04380">
              <w:rPr>
                <w:rFonts w:asciiTheme="majorBidi" w:hAnsiTheme="majorBidi" w:cstheme="majorBidi"/>
                <w:color w:val="FF0000"/>
              </w:rPr>
              <w:t>Bb</w:t>
            </w:r>
          </w:p>
        </w:tc>
        <w:tc>
          <w:tcPr>
            <w:tcW w:w="1473" w:type="dxa"/>
          </w:tcPr>
          <w:p w:rsidR="00E05D95" w:rsidRPr="00C04380" w:rsidRDefault="00E05D95" w:rsidP="00E05D95">
            <w:pPr>
              <w:jc w:val="both"/>
              <w:rPr>
                <w:rFonts w:asciiTheme="majorBidi" w:hAnsiTheme="majorBidi" w:cstheme="majorBidi"/>
                <w:color w:val="FF0000"/>
                <w:rtl/>
              </w:rPr>
            </w:pPr>
            <w:r w:rsidRPr="00C04380">
              <w:rPr>
                <w:rFonts w:asciiTheme="majorBidi" w:hAnsiTheme="majorBidi" w:cstheme="majorBidi"/>
                <w:color w:val="FF0000"/>
                <w:rtl/>
              </w:rPr>
              <w:t xml:space="preserve">סי במול </w:t>
            </w:r>
          </w:p>
        </w:tc>
      </w:tr>
      <w:tr w:rsidR="00E05D95" w:rsidRPr="00E05D95" w:rsidTr="00C04380">
        <w:tc>
          <w:tcPr>
            <w:tcW w:w="707" w:type="dxa"/>
          </w:tcPr>
          <w:p w:rsidR="00E05D95" w:rsidRPr="00E05D95" w:rsidRDefault="00E05D95" w:rsidP="00E05D95">
            <w:pPr>
              <w:jc w:val="both"/>
              <w:rPr>
                <w:rFonts w:asciiTheme="majorBidi" w:hAnsiTheme="majorBidi" w:cstheme="majorBidi"/>
                <w:color w:val="0000FF"/>
              </w:rPr>
            </w:pPr>
            <w:r w:rsidRPr="00E05D95">
              <w:rPr>
                <w:rFonts w:asciiTheme="majorBidi" w:hAnsiTheme="majorBidi" w:cstheme="majorBidi"/>
                <w:color w:val="0000FF"/>
              </w:rPr>
              <w:t xml:space="preserve">B  </w:t>
            </w:r>
          </w:p>
        </w:tc>
        <w:tc>
          <w:tcPr>
            <w:tcW w:w="1078" w:type="dxa"/>
          </w:tcPr>
          <w:p w:rsidR="00E05D95" w:rsidRPr="00E05D95" w:rsidRDefault="00E05D95" w:rsidP="00E05D95">
            <w:pPr>
              <w:jc w:val="both"/>
              <w:rPr>
                <w:rFonts w:asciiTheme="majorBidi" w:hAnsiTheme="majorBidi" w:cstheme="majorBidi"/>
                <w:color w:val="0000FF"/>
                <w:rtl/>
              </w:rPr>
            </w:pPr>
            <w:r w:rsidRPr="00E05D95">
              <w:rPr>
                <w:rFonts w:asciiTheme="majorBidi" w:hAnsiTheme="majorBidi" w:cstheme="majorBidi"/>
                <w:color w:val="0000FF"/>
                <w:rtl/>
              </w:rPr>
              <w:t xml:space="preserve">סי </w:t>
            </w:r>
          </w:p>
        </w:tc>
        <w:tc>
          <w:tcPr>
            <w:tcW w:w="734" w:type="dxa"/>
          </w:tcPr>
          <w:p w:rsidR="00E05D95" w:rsidRPr="00C04380" w:rsidRDefault="00E05D95" w:rsidP="00E05D95">
            <w:pPr>
              <w:jc w:val="both"/>
              <w:rPr>
                <w:rFonts w:asciiTheme="majorBidi" w:hAnsiTheme="majorBidi" w:cstheme="majorBidi"/>
                <w:color w:val="FF0000"/>
                <w:rtl/>
              </w:rPr>
            </w:pPr>
            <w:proofErr w:type="spellStart"/>
            <w:r w:rsidRPr="00C04380">
              <w:rPr>
                <w:rFonts w:asciiTheme="majorBidi" w:hAnsiTheme="majorBidi" w:cstheme="majorBidi"/>
                <w:color w:val="FF0000"/>
              </w:rPr>
              <w:t>Cb</w:t>
            </w:r>
            <w:proofErr w:type="spellEnd"/>
          </w:p>
        </w:tc>
        <w:tc>
          <w:tcPr>
            <w:tcW w:w="1473" w:type="dxa"/>
          </w:tcPr>
          <w:p w:rsidR="00E05D95" w:rsidRPr="00C04380" w:rsidRDefault="00E05D95" w:rsidP="00E05D95">
            <w:pPr>
              <w:jc w:val="both"/>
              <w:rPr>
                <w:rFonts w:asciiTheme="majorBidi" w:hAnsiTheme="majorBidi" w:cstheme="majorBidi"/>
                <w:color w:val="FF0000"/>
                <w:rtl/>
              </w:rPr>
            </w:pPr>
            <w:r w:rsidRPr="00C04380">
              <w:rPr>
                <w:rFonts w:asciiTheme="majorBidi" w:hAnsiTheme="majorBidi" w:cstheme="majorBidi"/>
                <w:color w:val="FF0000"/>
                <w:rtl/>
              </w:rPr>
              <w:t>דו במול</w:t>
            </w:r>
          </w:p>
        </w:tc>
      </w:tr>
    </w:tbl>
    <w:p w:rsidR="00E05D95" w:rsidRPr="00E05D95" w:rsidRDefault="00E05D95" w:rsidP="00E05D95">
      <w:pPr>
        <w:jc w:val="both"/>
        <w:rPr>
          <w:rFonts w:asciiTheme="majorBidi" w:hAnsiTheme="majorBidi" w:cstheme="majorBidi"/>
          <w:color w:val="FF0000"/>
          <w:rtl/>
        </w:rPr>
      </w:pPr>
    </w:p>
    <w:p w:rsidR="00E05D95" w:rsidRPr="00E05D95" w:rsidRDefault="00E05D95" w:rsidP="00E05D95">
      <w:pPr>
        <w:jc w:val="both"/>
        <w:rPr>
          <w:rFonts w:asciiTheme="majorBidi" w:hAnsiTheme="majorBidi" w:cstheme="majorBidi"/>
          <w:color w:val="FF0000"/>
          <w:rtl/>
        </w:rPr>
      </w:pPr>
    </w:p>
    <w:p w:rsidR="00E05D95" w:rsidRPr="00E05D95" w:rsidRDefault="00E05D95" w:rsidP="00E05D95">
      <w:pPr>
        <w:jc w:val="both"/>
        <w:rPr>
          <w:rFonts w:asciiTheme="majorBidi" w:hAnsiTheme="majorBidi" w:cstheme="majorBidi"/>
          <w:color w:val="FF0000"/>
          <w:rtl/>
        </w:rPr>
      </w:pPr>
    </w:p>
    <w:p w:rsidR="00E05D95" w:rsidRPr="00E05D95" w:rsidRDefault="00E05D95" w:rsidP="00E05D95">
      <w:pPr>
        <w:jc w:val="both"/>
        <w:rPr>
          <w:rFonts w:asciiTheme="majorBidi" w:hAnsiTheme="majorBidi" w:cstheme="majorBidi"/>
          <w:color w:val="FF0000"/>
          <w:rtl/>
        </w:rPr>
      </w:pPr>
    </w:p>
    <w:p w:rsidR="00E05D95" w:rsidRPr="00E05D95" w:rsidRDefault="00E05D95" w:rsidP="00E05D95">
      <w:pPr>
        <w:jc w:val="both"/>
        <w:rPr>
          <w:rFonts w:asciiTheme="majorBidi" w:hAnsiTheme="majorBidi" w:cstheme="majorBidi"/>
          <w:color w:val="FF0000"/>
          <w:rtl/>
        </w:rPr>
      </w:pPr>
    </w:p>
    <w:p w:rsidR="00E05D95" w:rsidRPr="00E05D95" w:rsidRDefault="00E05D95" w:rsidP="00E05D95">
      <w:pPr>
        <w:jc w:val="both"/>
        <w:rPr>
          <w:rFonts w:asciiTheme="majorBidi" w:hAnsiTheme="majorBidi" w:cstheme="majorBidi"/>
          <w:color w:val="FF0000"/>
          <w:rtl/>
        </w:rPr>
      </w:pPr>
    </w:p>
    <w:p w:rsidR="00E05D95" w:rsidRPr="00E05D95" w:rsidRDefault="00E05D95" w:rsidP="00E05D95">
      <w:pPr>
        <w:ind w:hanging="341"/>
        <w:jc w:val="both"/>
        <w:rPr>
          <w:rFonts w:asciiTheme="majorBidi" w:hAnsiTheme="majorBidi" w:cstheme="majorBidi"/>
          <w:color w:val="FF0000"/>
          <w:rtl/>
        </w:rPr>
      </w:pPr>
      <w:r w:rsidRPr="00E05D95">
        <w:rPr>
          <w:rFonts w:asciiTheme="majorBidi" w:hAnsiTheme="majorBidi" w:cstheme="majorBidi"/>
          <w:rtl/>
        </w:rPr>
        <w:lastRenderedPageBreak/>
        <w:t>9.</w:t>
      </w:r>
      <w:r w:rsidRPr="00E05D95">
        <w:rPr>
          <w:rFonts w:asciiTheme="majorBidi" w:hAnsiTheme="majorBidi" w:cstheme="majorBidi"/>
          <w:color w:val="FF0000"/>
          <w:rtl/>
        </w:rPr>
        <w:t xml:space="preserve">   </w:t>
      </w:r>
      <w:r w:rsidRPr="00E05D95">
        <w:rPr>
          <w:rFonts w:asciiTheme="majorBidi" w:hAnsiTheme="majorBidi" w:cstheme="majorBidi"/>
          <w:b/>
          <w:bCs/>
          <w:color w:val="FF0000"/>
          <w:rtl/>
        </w:rPr>
        <w:t>7 צלילי היסוד בשמותיהם החופפים</w:t>
      </w:r>
    </w:p>
    <w:p w:rsidR="00E05D95" w:rsidRPr="00E05D95" w:rsidRDefault="00E05D95" w:rsidP="00E05D95">
      <w:pPr>
        <w:jc w:val="both"/>
        <w:rPr>
          <w:rFonts w:asciiTheme="majorBidi" w:hAnsiTheme="majorBidi" w:cstheme="majorBidi"/>
          <w:rtl/>
        </w:rPr>
      </w:pPr>
      <w:r w:rsidRPr="00E05D95">
        <w:rPr>
          <w:rFonts w:asciiTheme="majorBidi" w:hAnsiTheme="majorBidi" w:cstheme="majorBidi"/>
          <w:rtl/>
        </w:rPr>
        <w:t>לכל אחד מ-</w:t>
      </w:r>
      <w:r w:rsidRPr="00E05D95">
        <w:rPr>
          <w:rFonts w:asciiTheme="majorBidi" w:hAnsiTheme="majorBidi" w:cstheme="majorBidi"/>
          <w:color w:val="0000FF"/>
          <w:rtl/>
        </w:rPr>
        <w:t>7 צלילי היסוד</w:t>
      </w:r>
      <w:r w:rsidRPr="00E05D95">
        <w:rPr>
          <w:rFonts w:asciiTheme="majorBidi" w:hAnsiTheme="majorBidi" w:cstheme="majorBidi"/>
          <w:rtl/>
        </w:rPr>
        <w:t xml:space="preserve"> קיימים שתי שמות נוספים. כלומר כל צליל מאחד משבעת צלילי היסוד יכול להקרא </w:t>
      </w:r>
      <w:r w:rsidRPr="00E05D95">
        <w:rPr>
          <w:rFonts w:asciiTheme="majorBidi" w:hAnsiTheme="majorBidi" w:cstheme="majorBidi"/>
          <w:color w:val="0000FF"/>
          <w:rtl/>
        </w:rPr>
        <w:t>בשלושה שמות שונים</w:t>
      </w:r>
      <w:r w:rsidRPr="00E05D95">
        <w:rPr>
          <w:rFonts w:asciiTheme="majorBidi" w:hAnsiTheme="majorBidi" w:cstheme="majorBidi"/>
          <w:rtl/>
        </w:rPr>
        <w:t xml:space="preserve"> .. צלילים אלו מכונים </w:t>
      </w:r>
      <w:r w:rsidRPr="00E05D95">
        <w:rPr>
          <w:rFonts w:asciiTheme="majorBidi" w:hAnsiTheme="majorBidi" w:cstheme="majorBidi"/>
          <w:color w:val="0000FF"/>
          <w:rtl/>
        </w:rPr>
        <w:t>צלילים אינהרמוניים</w:t>
      </w:r>
      <w:r w:rsidRPr="00E05D95">
        <w:rPr>
          <w:rFonts w:asciiTheme="majorBidi" w:hAnsiTheme="majorBidi" w:cstheme="majorBidi"/>
          <w:rtl/>
        </w:rPr>
        <w:t xml:space="preserve">. </w:t>
      </w:r>
    </w:p>
    <w:p w:rsidR="00E05D95" w:rsidRPr="00E05D95" w:rsidRDefault="00E05D95" w:rsidP="00634C04">
      <w:pPr>
        <w:jc w:val="both"/>
        <w:rPr>
          <w:rFonts w:asciiTheme="majorBidi" w:hAnsiTheme="majorBidi" w:cstheme="majorBidi"/>
          <w:rtl/>
        </w:rPr>
      </w:pPr>
      <w:r w:rsidRPr="00E05D95">
        <w:rPr>
          <w:rFonts w:asciiTheme="majorBidi" w:hAnsiTheme="majorBidi" w:cstheme="majorBidi"/>
          <w:rtl/>
        </w:rPr>
        <w:t xml:space="preserve">להלן תאורם על פי התווים ..                </w:t>
      </w:r>
    </w:p>
    <w:p w:rsidR="00E05D95" w:rsidRPr="00E05D95" w:rsidRDefault="00E05D95" w:rsidP="00634C04">
      <w:pPr>
        <w:jc w:val="both"/>
        <w:rPr>
          <w:rFonts w:asciiTheme="majorBidi" w:hAnsiTheme="majorBidi" w:cstheme="majorBidi"/>
          <w:color w:val="FF0000"/>
          <w:rtl/>
        </w:rPr>
      </w:pPr>
      <w:r w:rsidRPr="00E05D95">
        <w:rPr>
          <w:rFonts w:asciiTheme="majorBidi" w:hAnsiTheme="majorBidi" w:cstheme="majorBidi"/>
          <w:color w:val="FF0000"/>
          <w:rtl/>
        </w:rPr>
        <w:t xml:space="preserve">  </w:t>
      </w:r>
      <w:r w:rsidRPr="00E05D95">
        <w:rPr>
          <w:rFonts w:asciiTheme="majorBidi" w:hAnsiTheme="majorBidi" w:cstheme="majorBidi"/>
          <w:noProof/>
          <w:color w:val="FF0000"/>
          <w:rtl/>
          <w:lang w:eastAsia="en-US"/>
        </w:rPr>
        <w:drawing>
          <wp:inline distT="0" distB="0" distL="0" distR="0">
            <wp:extent cx="5447665" cy="1313815"/>
            <wp:effectExtent l="19050" t="0" r="635" b="0"/>
            <wp:docPr id="6" name="Picture 6" descr="שמות צלילים חופפ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שמות צלילים חופפים"/>
                    <pic:cNvPicPr>
                      <a:picLocks noChangeAspect="1" noChangeArrowheads="1"/>
                    </pic:cNvPicPr>
                  </pic:nvPicPr>
                  <pic:blipFill>
                    <a:blip r:embed="rId9" cstate="print"/>
                    <a:srcRect/>
                    <a:stretch>
                      <a:fillRect/>
                    </a:stretch>
                  </pic:blipFill>
                  <pic:spPr bwMode="auto">
                    <a:xfrm>
                      <a:off x="0" y="0"/>
                      <a:ext cx="5447665" cy="1313815"/>
                    </a:xfrm>
                    <a:prstGeom prst="rect">
                      <a:avLst/>
                    </a:prstGeom>
                    <a:noFill/>
                    <a:ln w="9525">
                      <a:noFill/>
                      <a:miter lim="800000"/>
                      <a:headEnd/>
                      <a:tailEnd/>
                    </a:ln>
                  </pic:spPr>
                </pic:pic>
              </a:graphicData>
            </a:graphic>
          </wp:inline>
        </w:drawing>
      </w:r>
    </w:p>
    <w:p w:rsidR="00E05D95" w:rsidRPr="00E05D95" w:rsidRDefault="00E05D95" w:rsidP="00E05D95">
      <w:pPr>
        <w:jc w:val="both"/>
        <w:rPr>
          <w:rFonts w:asciiTheme="majorBidi" w:hAnsiTheme="majorBidi" w:cstheme="majorBidi"/>
          <w:color w:val="FF0000"/>
          <w:rtl/>
        </w:rPr>
      </w:pPr>
    </w:p>
    <w:p w:rsidR="00E05D95" w:rsidRPr="00E05D95" w:rsidRDefault="00E05D95" w:rsidP="00E05D95">
      <w:pPr>
        <w:ind w:hanging="341"/>
        <w:jc w:val="both"/>
        <w:rPr>
          <w:rFonts w:asciiTheme="majorBidi" w:hAnsiTheme="majorBidi" w:cstheme="majorBidi"/>
          <w:color w:val="FF0000"/>
          <w:rtl/>
        </w:rPr>
      </w:pPr>
      <w:r w:rsidRPr="00E05D95">
        <w:rPr>
          <w:rFonts w:asciiTheme="majorBidi" w:hAnsiTheme="majorBidi" w:cstheme="majorBidi"/>
          <w:rtl/>
        </w:rPr>
        <w:t>10.</w:t>
      </w:r>
      <w:r w:rsidRPr="00E05D95">
        <w:rPr>
          <w:rFonts w:asciiTheme="majorBidi" w:hAnsiTheme="majorBidi" w:cstheme="majorBidi"/>
          <w:color w:val="FF0000"/>
          <w:rtl/>
        </w:rPr>
        <w:t xml:space="preserve"> </w:t>
      </w:r>
      <w:r w:rsidRPr="00E05D95">
        <w:rPr>
          <w:rFonts w:asciiTheme="majorBidi" w:hAnsiTheme="majorBidi" w:cstheme="majorBidi"/>
          <w:b/>
          <w:bCs/>
          <w:color w:val="FF0000"/>
          <w:rtl/>
        </w:rPr>
        <w:t>5 סימני ההיתק בשמותיהם החופפים</w:t>
      </w:r>
    </w:p>
    <w:p w:rsidR="00E05D95" w:rsidRPr="00E05D95" w:rsidRDefault="00E05D95" w:rsidP="00E05D95">
      <w:pPr>
        <w:jc w:val="both"/>
        <w:rPr>
          <w:rFonts w:asciiTheme="majorBidi" w:hAnsiTheme="majorBidi" w:cstheme="majorBidi"/>
          <w:rtl/>
        </w:rPr>
      </w:pPr>
      <w:r w:rsidRPr="00E05D95">
        <w:rPr>
          <w:rFonts w:asciiTheme="majorBidi" w:hAnsiTheme="majorBidi" w:cstheme="majorBidi"/>
          <w:rtl/>
        </w:rPr>
        <w:t>לכל צליל  מ-</w:t>
      </w:r>
      <w:r w:rsidRPr="00E05D95">
        <w:rPr>
          <w:rFonts w:asciiTheme="majorBidi" w:hAnsiTheme="majorBidi" w:cstheme="majorBidi"/>
          <w:color w:val="0000FF"/>
          <w:rtl/>
        </w:rPr>
        <w:t>5 סימני ההיתק</w:t>
      </w:r>
      <w:r w:rsidRPr="00E05D95">
        <w:rPr>
          <w:rFonts w:asciiTheme="majorBidi" w:hAnsiTheme="majorBidi" w:cstheme="majorBidi"/>
          <w:rtl/>
        </w:rPr>
        <w:t xml:space="preserve"> קיים שם נוסף. כלומר כל צליל מאחד מחמשת סימני ההיתק יכול להקרא </w:t>
      </w:r>
      <w:r w:rsidRPr="00E05D95">
        <w:rPr>
          <w:rFonts w:asciiTheme="majorBidi" w:hAnsiTheme="majorBidi" w:cstheme="majorBidi"/>
          <w:color w:val="008000"/>
          <w:rtl/>
        </w:rPr>
        <w:t>בשני שמות</w:t>
      </w:r>
      <w:r w:rsidRPr="00E05D95">
        <w:rPr>
          <w:rFonts w:asciiTheme="majorBidi" w:hAnsiTheme="majorBidi" w:cstheme="majorBidi"/>
          <w:rtl/>
        </w:rPr>
        <w:t xml:space="preserve"> שונים .. צלילים אלו מכונים </w:t>
      </w:r>
      <w:r w:rsidRPr="00E05D95">
        <w:rPr>
          <w:rFonts w:asciiTheme="majorBidi" w:hAnsiTheme="majorBidi" w:cstheme="majorBidi"/>
          <w:color w:val="0000FF"/>
          <w:rtl/>
        </w:rPr>
        <w:t>צלילים אינהרמוניים</w:t>
      </w:r>
      <w:r w:rsidRPr="00E05D95">
        <w:rPr>
          <w:rFonts w:asciiTheme="majorBidi" w:hAnsiTheme="majorBidi" w:cstheme="majorBidi"/>
          <w:rtl/>
        </w:rPr>
        <w:t xml:space="preserve"> .</w:t>
      </w:r>
    </w:p>
    <w:p w:rsidR="00E05D95" w:rsidRPr="00E05D95" w:rsidRDefault="00E05D95" w:rsidP="00E05D95">
      <w:pPr>
        <w:jc w:val="both"/>
        <w:rPr>
          <w:rFonts w:asciiTheme="majorBidi" w:hAnsiTheme="majorBidi" w:cstheme="majorBidi"/>
          <w:rtl/>
        </w:rPr>
      </w:pPr>
      <w:r w:rsidRPr="00E05D95">
        <w:rPr>
          <w:rFonts w:asciiTheme="majorBidi" w:hAnsiTheme="majorBidi" w:cstheme="majorBidi"/>
          <w:rtl/>
        </w:rPr>
        <w:t xml:space="preserve">להלן תאורם על-פי התווים ..                       </w:t>
      </w:r>
    </w:p>
    <w:p w:rsidR="00E05D95" w:rsidRPr="00E05D95" w:rsidRDefault="00E05D95" w:rsidP="00E05D95">
      <w:pPr>
        <w:jc w:val="both"/>
        <w:rPr>
          <w:rFonts w:asciiTheme="majorBidi" w:hAnsiTheme="majorBidi" w:cstheme="majorBidi"/>
          <w:color w:val="FF0000"/>
          <w:rtl/>
        </w:rPr>
      </w:pPr>
      <w:r w:rsidRPr="00E05D95">
        <w:rPr>
          <w:rFonts w:asciiTheme="majorBidi" w:hAnsiTheme="majorBidi" w:cstheme="majorBidi"/>
          <w:color w:val="FF0000"/>
          <w:rtl/>
        </w:rPr>
        <w:t xml:space="preserve">   </w:t>
      </w:r>
      <w:r w:rsidRPr="00E05D95">
        <w:rPr>
          <w:rFonts w:asciiTheme="majorBidi" w:hAnsiTheme="majorBidi" w:cstheme="majorBidi"/>
          <w:noProof/>
          <w:color w:val="FF0000"/>
          <w:rtl/>
          <w:lang w:eastAsia="en-US"/>
        </w:rPr>
        <w:drawing>
          <wp:inline distT="0" distB="0" distL="0" distR="0">
            <wp:extent cx="5480050" cy="779145"/>
            <wp:effectExtent l="19050" t="0" r="6350" b="0"/>
            <wp:docPr id="7" name="Picture 7" descr="צלילים אינהרמוני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צלילים אינהרמוניים"/>
                    <pic:cNvPicPr>
                      <a:picLocks noChangeAspect="1" noChangeArrowheads="1"/>
                    </pic:cNvPicPr>
                  </pic:nvPicPr>
                  <pic:blipFill>
                    <a:blip r:embed="rId10" cstate="print"/>
                    <a:srcRect/>
                    <a:stretch>
                      <a:fillRect/>
                    </a:stretch>
                  </pic:blipFill>
                  <pic:spPr bwMode="auto">
                    <a:xfrm>
                      <a:off x="0" y="0"/>
                      <a:ext cx="5480050" cy="779145"/>
                    </a:xfrm>
                    <a:prstGeom prst="rect">
                      <a:avLst/>
                    </a:prstGeom>
                    <a:noFill/>
                    <a:ln w="9525">
                      <a:noFill/>
                      <a:miter lim="800000"/>
                      <a:headEnd/>
                      <a:tailEnd/>
                    </a:ln>
                  </pic:spPr>
                </pic:pic>
              </a:graphicData>
            </a:graphic>
          </wp:inline>
        </w:drawing>
      </w:r>
    </w:p>
    <w:p w:rsidR="00E05D95" w:rsidRPr="00E05D95" w:rsidRDefault="00E05D95" w:rsidP="00E05D95">
      <w:pPr>
        <w:jc w:val="both"/>
        <w:rPr>
          <w:rFonts w:asciiTheme="majorBidi" w:hAnsiTheme="majorBidi" w:cstheme="majorBidi"/>
          <w:color w:val="FF0000"/>
          <w:rtl/>
        </w:rPr>
      </w:pPr>
    </w:p>
    <w:p w:rsidR="00E05D95" w:rsidRPr="00E05D95" w:rsidRDefault="00E05D95" w:rsidP="00E05D95">
      <w:pPr>
        <w:ind w:hanging="341"/>
        <w:jc w:val="both"/>
        <w:rPr>
          <w:rFonts w:asciiTheme="majorBidi" w:hAnsiTheme="majorBidi" w:cstheme="majorBidi"/>
          <w:color w:val="FF0000"/>
          <w:rtl/>
        </w:rPr>
      </w:pPr>
      <w:r w:rsidRPr="00E05D95">
        <w:rPr>
          <w:rFonts w:asciiTheme="majorBidi" w:hAnsiTheme="majorBidi" w:cstheme="majorBidi"/>
          <w:rtl/>
        </w:rPr>
        <w:t>11.</w:t>
      </w:r>
      <w:r w:rsidRPr="00E05D95">
        <w:rPr>
          <w:rFonts w:asciiTheme="majorBidi" w:hAnsiTheme="majorBidi" w:cstheme="majorBidi"/>
          <w:color w:val="FF0000"/>
          <w:rtl/>
        </w:rPr>
        <w:t xml:space="preserve"> </w:t>
      </w:r>
      <w:r w:rsidRPr="00E05D95">
        <w:rPr>
          <w:rFonts w:asciiTheme="majorBidi" w:hAnsiTheme="majorBidi" w:cstheme="majorBidi"/>
          <w:b/>
          <w:bCs/>
          <w:color w:val="FF0000"/>
          <w:rtl/>
        </w:rPr>
        <w:t>השוואה בין הצלילים- במפתח סול לעומת מפתח פה</w:t>
      </w:r>
    </w:p>
    <w:p w:rsidR="00E05D95" w:rsidRPr="00E05D95" w:rsidRDefault="00E05D95" w:rsidP="00E05D95">
      <w:pPr>
        <w:jc w:val="both"/>
        <w:rPr>
          <w:rFonts w:asciiTheme="majorBidi" w:hAnsiTheme="majorBidi" w:cstheme="majorBidi"/>
          <w:rtl/>
        </w:rPr>
      </w:pPr>
      <w:r w:rsidRPr="00E05D95">
        <w:rPr>
          <w:rFonts w:asciiTheme="majorBidi" w:hAnsiTheme="majorBidi" w:cstheme="majorBidi"/>
          <w:rtl/>
        </w:rPr>
        <w:t>להלן ההשוואה בגובה הצלילים בין מפתח סול למפתח פה: הצליל דו גבוה במפתח פה זהה בגובהו לצליל דו נמוך</w:t>
      </w:r>
      <w:r>
        <w:rPr>
          <w:rFonts w:asciiTheme="majorBidi" w:hAnsiTheme="majorBidi" w:cstheme="majorBidi" w:hint="cs"/>
          <w:rtl/>
        </w:rPr>
        <w:t xml:space="preserve"> </w:t>
      </w:r>
      <w:r w:rsidRPr="00E05D95">
        <w:rPr>
          <w:rFonts w:asciiTheme="majorBidi" w:hAnsiTheme="majorBidi" w:cstheme="majorBidi"/>
          <w:rtl/>
        </w:rPr>
        <w:t xml:space="preserve"> במפתח סול. </w:t>
      </w:r>
    </w:p>
    <w:p w:rsidR="00E05D95" w:rsidRPr="00E05D95" w:rsidRDefault="00E05D95" w:rsidP="00E05D95">
      <w:pPr>
        <w:jc w:val="both"/>
        <w:rPr>
          <w:rFonts w:asciiTheme="majorBidi" w:hAnsiTheme="majorBidi" w:cstheme="majorBidi"/>
          <w:color w:val="0000FF"/>
          <w:rtl/>
        </w:rPr>
      </w:pPr>
      <w:r w:rsidRPr="00E05D95">
        <w:rPr>
          <w:rFonts w:asciiTheme="majorBidi" w:hAnsiTheme="majorBidi" w:cstheme="majorBidi"/>
          <w:noProof/>
          <w:rtl/>
          <w:lang w:eastAsia="en-US"/>
        </w:rPr>
        <w:drawing>
          <wp:inline distT="0" distB="0" distL="0" distR="0">
            <wp:extent cx="5602605" cy="978535"/>
            <wp:effectExtent l="1905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srcRect/>
                    <a:stretch>
                      <a:fillRect/>
                    </a:stretch>
                  </pic:blipFill>
                  <pic:spPr bwMode="auto">
                    <a:xfrm>
                      <a:off x="0" y="0"/>
                      <a:ext cx="5602605" cy="978535"/>
                    </a:xfrm>
                    <a:prstGeom prst="rect">
                      <a:avLst/>
                    </a:prstGeom>
                    <a:noFill/>
                    <a:ln w="9525">
                      <a:noFill/>
                      <a:miter lim="800000"/>
                      <a:headEnd/>
                      <a:tailEnd/>
                    </a:ln>
                  </pic:spPr>
                </pic:pic>
              </a:graphicData>
            </a:graphic>
          </wp:inline>
        </w:drawing>
      </w:r>
    </w:p>
    <w:p w:rsidR="00E05D95" w:rsidRPr="00E05D95" w:rsidRDefault="00E05D95" w:rsidP="00E05D95">
      <w:pPr>
        <w:jc w:val="both"/>
        <w:rPr>
          <w:rFonts w:asciiTheme="majorBidi" w:hAnsiTheme="majorBidi" w:cstheme="majorBidi"/>
          <w:rtl/>
        </w:rPr>
      </w:pPr>
    </w:p>
    <w:p w:rsidR="00E05D95" w:rsidRPr="00C04380" w:rsidRDefault="00E05D95" w:rsidP="00E05D95">
      <w:pPr>
        <w:jc w:val="both"/>
        <w:rPr>
          <w:rFonts w:asciiTheme="majorBidi" w:hAnsiTheme="majorBidi" w:cstheme="majorBidi"/>
          <w:rtl/>
        </w:rPr>
      </w:pPr>
      <w:r w:rsidRPr="00C04380">
        <w:rPr>
          <w:rFonts w:asciiTheme="majorBidi" w:hAnsiTheme="majorBidi" w:cstheme="majorBidi"/>
          <w:rtl/>
        </w:rPr>
        <w:t xml:space="preserve">להלן ההשוואה של גובה הצלילים בין מפתח סול למפתח פה ב-3 אוקטבות: </w:t>
      </w:r>
    </w:p>
    <w:p w:rsidR="00E05D95" w:rsidRPr="00E05D95" w:rsidRDefault="00E05D95" w:rsidP="00E05D95">
      <w:pPr>
        <w:jc w:val="both"/>
        <w:rPr>
          <w:rFonts w:asciiTheme="majorBidi" w:hAnsiTheme="majorBidi" w:cstheme="majorBidi"/>
          <w:rtl/>
        </w:rPr>
      </w:pPr>
      <w:r w:rsidRPr="00E05D95">
        <w:rPr>
          <w:rFonts w:asciiTheme="majorBidi" w:hAnsiTheme="majorBidi" w:cstheme="majorBidi"/>
          <w:color w:val="0000FF"/>
          <w:rtl/>
        </w:rPr>
        <w:t xml:space="preserve">                האוקטבה הראשונה                        האוקטבה הקטנה                          האוקטבה הגדולה</w:t>
      </w:r>
    </w:p>
    <w:p w:rsidR="00E05D95" w:rsidRPr="00E05D95" w:rsidRDefault="00E05D95" w:rsidP="00E05D95">
      <w:pPr>
        <w:jc w:val="both"/>
        <w:rPr>
          <w:rFonts w:asciiTheme="majorBidi" w:hAnsiTheme="majorBidi" w:cstheme="majorBidi"/>
          <w:rtl/>
        </w:rPr>
      </w:pPr>
      <w:r w:rsidRPr="00E05D95">
        <w:rPr>
          <w:rFonts w:asciiTheme="majorBidi" w:hAnsiTheme="majorBidi" w:cstheme="majorBidi"/>
          <w:noProof/>
          <w:rtl/>
          <w:lang w:eastAsia="en-US"/>
        </w:rPr>
        <w:drawing>
          <wp:inline distT="0" distB="0" distL="0" distR="0">
            <wp:extent cx="5943600" cy="1590675"/>
            <wp:effectExtent l="19050" t="0" r="0" b="0"/>
            <wp:docPr id="9" name="Picture 9" descr="תוים מקביל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תוים מקבילים"/>
                    <pic:cNvPicPr>
                      <a:picLocks noChangeAspect="1" noChangeArrowheads="1"/>
                    </pic:cNvPicPr>
                  </pic:nvPicPr>
                  <pic:blipFill>
                    <a:blip r:embed="rId12" cstate="print"/>
                    <a:srcRect/>
                    <a:stretch>
                      <a:fillRect/>
                    </a:stretch>
                  </pic:blipFill>
                  <pic:spPr bwMode="auto">
                    <a:xfrm>
                      <a:off x="0" y="0"/>
                      <a:ext cx="5943600" cy="1590675"/>
                    </a:xfrm>
                    <a:prstGeom prst="rect">
                      <a:avLst/>
                    </a:prstGeom>
                    <a:noFill/>
                    <a:ln w="9525">
                      <a:noFill/>
                      <a:miter lim="800000"/>
                      <a:headEnd/>
                      <a:tailEnd/>
                    </a:ln>
                  </pic:spPr>
                </pic:pic>
              </a:graphicData>
            </a:graphic>
          </wp:inline>
        </w:drawing>
      </w:r>
    </w:p>
    <w:p w:rsidR="00E05D95" w:rsidRPr="00E05D95" w:rsidRDefault="00E05D95" w:rsidP="00E05D95">
      <w:pPr>
        <w:jc w:val="both"/>
        <w:rPr>
          <w:rFonts w:asciiTheme="majorBidi" w:hAnsiTheme="majorBidi" w:cstheme="majorBidi"/>
          <w:rtl/>
        </w:rPr>
      </w:pPr>
    </w:p>
    <w:p w:rsidR="00E05D95" w:rsidRPr="00E05D95" w:rsidRDefault="00E05D95" w:rsidP="00E05D95">
      <w:pPr>
        <w:jc w:val="both"/>
        <w:rPr>
          <w:rFonts w:asciiTheme="majorBidi" w:hAnsiTheme="majorBidi" w:cstheme="majorBidi"/>
          <w:rtl/>
        </w:rPr>
      </w:pPr>
    </w:p>
    <w:sectPr w:rsidR="00E05D95" w:rsidRPr="00E05D95" w:rsidSect="00BF62DE">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05D95"/>
    <w:rsid w:val="00622846"/>
    <w:rsid w:val="00634C04"/>
    <w:rsid w:val="00BF62DE"/>
    <w:rsid w:val="00C04380"/>
    <w:rsid w:val="00E05D95"/>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D95"/>
    <w:pPr>
      <w:bidi/>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05D95"/>
    <w:rPr>
      <w:rFonts w:ascii="Tahoma" w:hAnsi="Tahoma" w:cs="Tahoma"/>
      <w:sz w:val="16"/>
      <w:szCs w:val="16"/>
    </w:rPr>
  </w:style>
  <w:style w:type="character" w:customStyle="1" w:styleId="BalloonTextChar">
    <w:name w:val="Balloon Text Char"/>
    <w:basedOn w:val="DefaultParagraphFont"/>
    <w:link w:val="BalloonText"/>
    <w:uiPriority w:val="99"/>
    <w:semiHidden/>
    <w:rsid w:val="00E05D95"/>
    <w:rPr>
      <w:rFonts w:ascii="Tahoma" w:eastAsia="SimSun" w:hAnsi="Tahoma" w:cs="Tahoma"/>
      <w:sz w:val="16"/>
      <w:szCs w:val="16"/>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pn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3</Pages>
  <Words>725</Words>
  <Characters>3625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Haim</dc:creator>
  <cp:keywords/>
  <dc:description/>
  <cp:lastModifiedBy>Haim</cp:lastModifiedBy>
  <cp:revision>1</cp:revision>
  <dcterms:created xsi:type="dcterms:W3CDTF">2012-02-28T06:45:00Z</dcterms:created>
  <dcterms:modified xsi:type="dcterms:W3CDTF">2012-02-28T07:08:00Z</dcterms:modified>
</cp:coreProperties>
</file>