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099E" w:rsidRDefault="0042099E" w:rsidP="0019199B">
      <w:pPr>
        <w:spacing w:line="360" w:lineRule="auto"/>
        <w:jc w:val="center"/>
        <w:rPr>
          <w:sz w:val="28"/>
          <w:szCs w:val="28"/>
          <w:u w:val="single"/>
          <w:rtl/>
        </w:rPr>
      </w:pPr>
      <w:r>
        <w:rPr>
          <w:rFonts w:hint="cs"/>
          <w:sz w:val="28"/>
          <w:szCs w:val="28"/>
          <w:u w:val="single"/>
          <w:rtl/>
        </w:rPr>
        <w:t xml:space="preserve">ישיבת הנהלה מספר </w:t>
      </w:r>
      <w:r w:rsidR="0019199B">
        <w:rPr>
          <w:rFonts w:hint="cs"/>
          <w:sz w:val="28"/>
          <w:szCs w:val="28"/>
          <w:u w:val="single"/>
          <w:rtl/>
        </w:rPr>
        <w:t>7</w:t>
      </w:r>
      <w:r w:rsidR="00D56BC3">
        <w:rPr>
          <w:rFonts w:hint="cs"/>
          <w:sz w:val="28"/>
          <w:szCs w:val="28"/>
          <w:u w:val="single"/>
          <w:rtl/>
        </w:rPr>
        <w:t xml:space="preserve">- </w:t>
      </w:r>
      <w:r>
        <w:rPr>
          <w:rFonts w:hint="cs"/>
          <w:sz w:val="28"/>
          <w:szCs w:val="28"/>
          <w:u w:val="single"/>
          <w:rtl/>
        </w:rPr>
        <w:t>פרוטוקול</w:t>
      </w:r>
      <w:r w:rsidR="00F13E0B">
        <w:rPr>
          <w:rFonts w:hint="cs"/>
          <w:sz w:val="28"/>
          <w:szCs w:val="28"/>
          <w:u w:val="single"/>
          <w:rtl/>
        </w:rPr>
        <w:t xml:space="preserve"> מס' </w:t>
      </w:r>
      <w:r w:rsidR="0019199B">
        <w:rPr>
          <w:rFonts w:hint="cs"/>
          <w:sz w:val="28"/>
          <w:szCs w:val="28"/>
          <w:u w:val="single"/>
          <w:rtl/>
        </w:rPr>
        <w:t>8</w:t>
      </w:r>
    </w:p>
    <w:p w:rsidR="00C358AB" w:rsidRDefault="0042099E" w:rsidP="0019199B">
      <w:pPr>
        <w:spacing w:line="360" w:lineRule="auto"/>
        <w:ind w:left="566"/>
        <w:jc w:val="both"/>
        <w:rPr>
          <w:sz w:val="28"/>
          <w:szCs w:val="28"/>
          <w:u w:val="single"/>
          <w:rtl/>
        </w:rPr>
      </w:pPr>
      <w:r w:rsidRPr="00BD6E21">
        <w:rPr>
          <w:rFonts w:hint="cs"/>
          <w:sz w:val="28"/>
          <w:szCs w:val="28"/>
          <w:u w:val="single"/>
          <w:rtl/>
        </w:rPr>
        <w:t>מועד</w:t>
      </w:r>
      <w:r w:rsidR="00EE13F7">
        <w:rPr>
          <w:rFonts w:hint="cs"/>
          <w:sz w:val="28"/>
          <w:szCs w:val="28"/>
          <w:rtl/>
        </w:rPr>
        <w:t>: יום ראשון</w:t>
      </w:r>
      <w:r>
        <w:rPr>
          <w:rFonts w:hint="cs"/>
          <w:sz w:val="28"/>
          <w:szCs w:val="28"/>
          <w:rtl/>
        </w:rPr>
        <w:t>,</w:t>
      </w:r>
      <w:r w:rsidR="0019199B">
        <w:rPr>
          <w:rFonts w:hint="cs"/>
          <w:sz w:val="28"/>
          <w:szCs w:val="28"/>
          <w:rtl/>
        </w:rPr>
        <w:t xml:space="preserve"> כ"ו באלול</w:t>
      </w:r>
      <w:r w:rsidR="00EF7050">
        <w:rPr>
          <w:rFonts w:hint="cs"/>
          <w:sz w:val="28"/>
          <w:szCs w:val="28"/>
          <w:rtl/>
        </w:rPr>
        <w:t>, תשע"ד</w:t>
      </w:r>
      <w:r>
        <w:rPr>
          <w:rFonts w:hint="cs"/>
          <w:sz w:val="28"/>
          <w:szCs w:val="28"/>
          <w:rtl/>
        </w:rPr>
        <w:t xml:space="preserve"> </w:t>
      </w:r>
      <w:r w:rsidR="0019199B">
        <w:rPr>
          <w:rFonts w:hint="cs"/>
          <w:sz w:val="28"/>
          <w:szCs w:val="28"/>
          <w:rtl/>
        </w:rPr>
        <w:t>21</w:t>
      </w:r>
      <w:r>
        <w:rPr>
          <w:rFonts w:hint="cs"/>
          <w:sz w:val="28"/>
          <w:szCs w:val="28"/>
          <w:rtl/>
        </w:rPr>
        <w:t>/</w:t>
      </w:r>
      <w:r w:rsidR="0019199B">
        <w:rPr>
          <w:rFonts w:hint="cs"/>
          <w:sz w:val="28"/>
          <w:szCs w:val="28"/>
          <w:rtl/>
        </w:rPr>
        <w:t>9</w:t>
      </w:r>
      <w:r>
        <w:rPr>
          <w:rFonts w:hint="cs"/>
          <w:sz w:val="28"/>
          <w:szCs w:val="28"/>
          <w:rtl/>
        </w:rPr>
        <w:t>/201</w:t>
      </w:r>
      <w:r w:rsidR="002039F4">
        <w:rPr>
          <w:rFonts w:hint="cs"/>
          <w:sz w:val="28"/>
          <w:szCs w:val="28"/>
          <w:rtl/>
        </w:rPr>
        <w:t>4</w:t>
      </w:r>
      <w:r>
        <w:rPr>
          <w:rFonts w:hint="cs"/>
          <w:sz w:val="28"/>
          <w:szCs w:val="28"/>
          <w:rtl/>
        </w:rPr>
        <w:t xml:space="preserve">  </w:t>
      </w:r>
    </w:p>
    <w:p w:rsidR="00C358AB" w:rsidRDefault="0042099E" w:rsidP="0019199B">
      <w:pPr>
        <w:spacing w:line="360" w:lineRule="auto"/>
        <w:ind w:left="566"/>
        <w:jc w:val="both"/>
        <w:rPr>
          <w:sz w:val="28"/>
          <w:szCs w:val="28"/>
          <w:u w:val="single"/>
          <w:rtl/>
        </w:rPr>
      </w:pPr>
      <w:r w:rsidRPr="00BD6E21">
        <w:rPr>
          <w:rFonts w:hint="cs"/>
          <w:sz w:val="28"/>
          <w:szCs w:val="28"/>
          <w:u w:val="single"/>
          <w:rtl/>
        </w:rPr>
        <w:t>מקום</w:t>
      </w:r>
      <w:r>
        <w:rPr>
          <w:rFonts w:hint="cs"/>
          <w:sz w:val="28"/>
          <w:szCs w:val="28"/>
          <w:rtl/>
        </w:rPr>
        <w:t xml:space="preserve">: </w:t>
      </w:r>
      <w:r w:rsidR="0019199B">
        <w:rPr>
          <w:rFonts w:hint="cs"/>
          <w:sz w:val="28"/>
          <w:szCs w:val="28"/>
          <w:rtl/>
        </w:rPr>
        <w:t>משרדי מורג יועצים, תל-אביב</w:t>
      </w:r>
      <w:r w:rsidR="00C358AB">
        <w:rPr>
          <w:rFonts w:hint="cs"/>
          <w:sz w:val="28"/>
          <w:szCs w:val="28"/>
          <w:rtl/>
        </w:rPr>
        <w:t>.</w:t>
      </w:r>
      <w:r w:rsidR="00EE13F7">
        <w:rPr>
          <w:rFonts w:hint="cs"/>
          <w:sz w:val="28"/>
          <w:szCs w:val="28"/>
          <w:rtl/>
        </w:rPr>
        <w:t xml:space="preserve">    </w:t>
      </w:r>
    </w:p>
    <w:p w:rsidR="00EE13F7" w:rsidRPr="00EE13F7" w:rsidRDefault="0042099E" w:rsidP="00B63D98">
      <w:pPr>
        <w:spacing w:line="360" w:lineRule="auto"/>
        <w:ind w:left="566"/>
        <w:jc w:val="both"/>
        <w:rPr>
          <w:sz w:val="28"/>
          <w:szCs w:val="28"/>
          <w:rtl/>
        </w:rPr>
      </w:pPr>
      <w:r w:rsidRPr="00BD6E21">
        <w:rPr>
          <w:rFonts w:hint="cs"/>
          <w:sz w:val="28"/>
          <w:szCs w:val="28"/>
          <w:u w:val="single"/>
          <w:rtl/>
        </w:rPr>
        <w:t>נושא</w:t>
      </w:r>
      <w:r>
        <w:rPr>
          <w:rFonts w:hint="cs"/>
          <w:sz w:val="28"/>
          <w:szCs w:val="28"/>
          <w:rtl/>
        </w:rPr>
        <w:t xml:space="preserve">: </w:t>
      </w:r>
      <w:r w:rsidR="0019199B">
        <w:rPr>
          <w:rFonts w:hint="cs"/>
          <w:sz w:val="28"/>
          <w:szCs w:val="28"/>
          <w:rtl/>
        </w:rPr>
        <w:t>מתן עדכונים</w:t>
      </w:r>
      <w:r w:rsidR="001164CA">
        <w:rPr>
          <w:rFonts w:hint="cs"/>
          <w:sz w:val="28"/>
          <w:szCs w:val="28"/>
          <w:rtl/>
        </w:rPr>
        <w:t xml:space="preserve"> בנושא הנהג המקצועי,</w:t>
      </w:r>
      <w:r w:rsidR="0019199B">
        <w:rPr>
          <w:rFonts w:hint="cs"/>
          <w:sz w:val="28"/>
          <w:szCs w:val="28"/>
          <w:rtl/>
        </w:rPr>
        <w:t xml:space="preserve"> לאחר דיון עם משרד </w:t>
      </w:r>
      <w:r w:rsidR="00B63D98">
        <w:rPr>
          <w:rFonts w:hint="cs"/>
          <w:sz w:val="28"/>
          <w:szCs w:val="28"/>
          <w:rtl/>
        </w:rPr>
        <w:t xml:space="preserve">התחבורה, </w:t>
      </w:r>
      <w:r w:rsidR="001164CA">
        <w:rPr>
          <w:rFonts w:hint="cs"/>
          <w:sz w:val="28"/>
          <w:szCs w:val="28"/>
          <w:rtl/>
        </w:rPr>
        <w:t>ש</w:t>
      </w:r>
      <w:r w:rsidR="0019199B">
        <w:rPr>
          <w:rFonts w:hint="cs"/>
          <w:sz w:val="28"/>
          <w:szCs w:val="28"/>
          <w:rtl/>
        </w:rPr>
        <w:t xml:space="preserve">התקיים ביום חמישי, כ"ג באלול, תשע"ד, 18/9/2014. כמו כן, ניתנו </w:t>
      </w:r>
      <w:r w:rsidR="001164CA">
        <w:rPr>
          <w:rFonts w:hint="cs"/>
          <w:sz w:val="28"/>
          <w:szCs w:val="28"/>
          <w:rtl/>
        </w:rPr>
        <w:t xml:space="preserve">עדכונים בנושאים נוספים הנמצאים על </w:t>
      </w:r>
      <w:r w:rsidR="0019199B">
        <w:rPr>
          <w:rFonts w:hint="cs"/>
          <w:sz w:val="28"/>
          <w:szCs w:val="28"/>
          <w:rtl/>
        </w:rPr>
        <w:t>ס</w:t>
      </w:r>
      <w:r w:rsidR="00B63D98">
        <w:rPr>
          <w:rFonts w:hint="cs"/>
          <w:sz w:val="28"/>
          <w:szCs w:val="28"/>
          <w:rtl/>
        </w:rPr>
        <w:t>דר היום של מליאת בכירי התחבורה.</w:t>
      </w:r>
    </w:p>
    <w:p w:rsidR="0042099E" w:rsidRPr="008522DA" w:rsidRDefault="0042099E" w:rsidP="004F1C0A">
      <w:pPr>
        <w:spacing w:line="360" w:lineRule="auto"/>
        <w:jc w:val="center"/>
        <w:rPr>
          <w:sz w:val="28"/>
          <w:szCs w:val="28"/>
          <w:rtl/>
        </w:rPr>
      </w:pPr>
      <w:r>
        <w:rPr>
          <w:rFonts w:hint="cs"/>
          <w:noProof/>
          <w:rtl/>
          <w:lang w:eastAsia="en-US"/>
        </w:rPr>
        <mc:AlternateContent>
          <mc:Choice Requires="wps">
            <w:drawing>
              <wp:anchor distT="0" distB="0" distL="114300" distR="114300" simplePos="0" relativeHeight="251659264" behindDoc="1" locked="0" layoutInCell="1" allowOverlap="1" wp14:anchorId="4C484A32" wp14:editId="0C533BBB">
                <wp:simplePos x="0" y="0"/>
                <wp:positionH relativeFrom="column">
                  <wp:posOffset>-283845</wp:posOffset>
                </wp:positionH>
                <wp:positionV relativeFrom="paragraph">
                  <wp:posOffset>6985</wp:posOffset>
                </wp:positionV>
                <wp:extent cx="5943600" cy="252730"/>
                <wp:effectExtent l="0" t="0" r="19050" b="13970"/>
                <wp:wrapNone/>
                <wp:docPr id="2" name="מלבן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52730"/>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2" o:spid="_x0000_s1026" style="position:absolute;left:0;text-align:left;margin-left:-22.35pt;margin-top:.55pt;width:468pt;height:19.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" fillcolor="#cff"/>
            </w:pict>
          </mc:Fallback>
        </mc:AlternateContent>
      </w:r>
      <w:r>
        <w:rPr>
          <w:rFonts w:hint="cs"/>
          <w:sz w:val="28"/>
          <w:szCs w:val="28"/>
          <w:rtl/>
        </w:rPr>
        <w:t>חברי המליאה</w:t>
      </w:r>
    </w:p>
    <w:p w:rsidR="00F13E0B" w:rsidRDefault="00F13E0B" w:rsidP="008678FC">
      <w:pPr>
        <w:spacing w:line="360" w:lineRule="auto"/>
        <w:ind w:left="720"/>
        <w:jc w:val="both"/>
        <w:rPr>
          <w:sz w:val="28"/>
          <w:szCs w:val="28"/>
          <w:rtl/>
        </w:rPr>
      </w:pPr>
      <w:r>
        <w:rPr>
          <w:rFonts w:hint="cs"/>
          <w:sz w:val="28"/>
          <w:szCs w:val="28"/>
          <w:rtl/>
        </w:rPr>
        <w:t xml:space="preserve">ד"ר אריה חממי </w:t>
      </w:r>
      <w:r>
        <w:rPr>
          <w:sz w:val="28"/>
          <w:szCs w:val="28"/>
          <w:rtl/>
        </w:rPr>
        <w:t>–</w:t>
      </w:r>
      <w:r>
        <w:rPr>
          <w:rFonts w:hint="cs"/>
          <w:sz w:val="28"/>
          <w:szCs w:val="28"/>
          <w:rtl/>
        </w:rPr>
        <w:t xml:space="preserve"> יו"ר מליאת בכירי התחבורה</w:t>
      </w:r>
    </w:p>
    <w:p w:rsidR="00F13E0B" w:rsidRDefault="00F13E0B" w:rsidP="008678FC">
      <w:pPr>
        <w:spacing w:line="360" w:lineRule="auto"/>
        <w:ind w:left="720"/>
        <w:jc w:val="both"/>
        <w:rPr>
          <w:sz w:val="28"/>
          <w:szCs w:val="28"/>
          <w:rtl/>
        </w:rPr>
      </w:pPr>
      <w:r w:rsidRPr="0003224C">
        <w:rPr>
          <w:sz w:val="28"/>
          <w:szCs w:val="28"/>
          <w:rtl/>
        </w:rPr>
        <w:t>דני אבירי- יועץ בכיר בנושאי תחבורה</w:t>
      </w:r>
      <w:r>
        <w:rPr>
          <w:rFonts w:hint="cs"/>
          <w:sz w:val="28"/>
          <w:szCs w:val="28"/>
          <w:rtl/>
        </w:rPr>
        <w:t xml:space="preserve"> </w:t>
      </w:r>
    </w:p>
    <w:p w:rsidR="00F13E0B" w:rsidRDefault="00F13E0B" w:rsidP="008678FC">
      <w:pPr>
        <w:spacing w:line="360" w:lineRule="auto"/>
        <w:ind w:left="720"/>
        <w:jc w:val="both"/>
        <w:rPr>
          <w:sz w:val="28"/>
          <w:szCs w:val="28"/>
          <w:rtl/>
        </w:rPr>
      </w:pPr>
      <w:r w:rsidRPr="0003224C">
        <w:rPr>
          <w:sz w:val="28"/>
          <w:szCs w:val="28"/>
          <w:rtl/>
        </w:rPr>
        <w:t>יהודה בר אור-יו"ר איגוד מוניות  ארצי</w:t>
      </w:r>
    </w:p>
    <w:p w:rsidR="00F13E0B" w:rsidRDefault="00F13E0B" w:rsidP="008678FC">
      <w:pPr>
        <w:spacing w:line="360" w:lineRule="auto"/>
        <w:ind w:left="720"/>
        <w:jc w:val="both"/>
        <w:rPr>
          <w:sz w:val="28"/>
          <w:szCs w:val="28"/>
          <w:rtl/>
        </w:rPr>
      </w:pPr>
      <w:r w:rsidRPr="0003224C">
        <w:rPr>
          <w:sz w:val="28"/>
          <w:szCs w:val="28"/>
          <w:rtl/>
        </w:rPr>
        <w:t xml:space="preserve">יוסי דסקל- מנכ"ל </w:t>
      </w:r>
      <w:proofErr w:type="spellStart"/>
      <w:r w:rsidRPr="0003224C">
        <w:rPr>
          <w:sz w:val="28"/>
          <w:szCs w:val="28"/>
          <w:rtl/>
        </w:rPr>
        <w:t>בומברדייר</w:t>
      </w:r>
      <w:proofErr w:type="spellEnd"/>
    </w:p>
    <w:p w:rsidR="00F13E0B" w:rsidRDefault="00F13E0B" w:rsidP="008678FC">
      <w:pPr>
        <w:spacing w:line="360" w:lineRule="auto"/>
        <w:ind w:left="720"/>
        <w:jc w:val="both"/>
        <w:rPr>
          <w:sz w:val="28"/>
          <w:szCs w:val="28"/>
          <w:rtl/>
        </w:rPr>
      </w:pPr>
      <w:r w:rsidRPr="0003224C">
        <w:rPr>
          <w:sz w:val="28"/>
          <w:szCs w:val="28"/>
          <w:rtl/>
        </w:rPr>
        <w:t xml:space="preserve">יוחאי </w:t>
      </w:r>
      <w:proofErr w:type="spellStart"/>
      <w:r w:rsidRPr="0003224C">
        <w:rPr>
          <w:sz w:val="28"/>
          <w:szCs w:val="28"/>
          <w:rtl/>
        </w:rPr>
        <w:t>זילברברג</w:t>
      </w:r>
      <w:proofErr w:type="spellEnd"/>
      <w:r w:rsidRPr="0003224C">
        <w:rPr>
          <w:sz w:val="28"/>
          <w:szCs w:val="28"/>
          <w:rtl/>
        </w:rPr>
        <w:t xml:space="preserve">- מזכיר ארגון מנהלי תחבורה בישראל </w:t>
      </w:r>
    </w:p>
    <w:p w:rsidR="00F13E0B" w:rsidRDefault="00F13E0B" w:rsidP="008678FC">
      <w:pPr>
        <w:spacing w:line="360" w:lineRule="auto"/>
        <w:ind w:left="720"/>
        <w:jc w:val="both"/>
        <w:rPr>
          <w:sz w:val="28"/>
          <w:szCs w:val="28"/>
          <w:rtl/>
        </w:rPr>
      </w:pPr>
      <w:r>
        <w:rPr>
          <w:rFonts w:hint="cs"/>
          <w:sz w:val="28"/>
          <w:szCs w:val="28"/>
          <w:rtl/>
        </w:rPr>
        <w:t xml:space="preserve">נועם קום- יו"ר פורום 'נוהגים הייטק' </w:t>
      </w:r>
    </w:p>
    <w:p w:rsidR="00F13E0B" w:rsidRPr="0003224C" w:rsidRDefault="00F13E0B" w:rsidP="008678FC">
      <w:pPr>
        <w:tabs>
          <w:tab w:val="clear" w:pos="3828"/>
          <w:tab w:val="clear" w:pos="4253"/>
          <w:tab w:val="clear" w:pos="4678"/>
          <w:tab w:val="clear" w:pos="5103"/>
          <w:tab w:val="clear" w:pos="5529"/>
          <w:tab w:val="clear" w:pos="5954"/>
          <w:tab w:val="clear" w:pos="6379"/>
          <w:tab w:val="clear" w:pos="6804"/>
        </w:tabs>
        <w:spacing w:line="360" w:lineRule="auto"/>
        <w:ind w:left="720"/>
        <w:jc w:val="both"/>
        <w:rPr>
          <w:sz w:val="28"/>
          <w:szCs w:val="28"/>
          <w:rtl/>
        </w:rPr>
      </w:pPr>
      <w:r>
        <w:rPr>
          <w:rFonts w:hint="cs"/>
          <w:sz w:val="28"/>
          <w:szCs w:val="28"/>
          <w:rtl/>
        </w:rPr>
        <w:t xml:space="preserve">שמואל רפאלי </w:t>
      </w:r>
      <w:r>
        <w:rPr>
          <w:sz w:val="28"/>
          <w:szCs w:val="28"/>
          <w:rtl/>
        </w:rPr>
        <w:t>–</w:t>
      </w:r>
      <w:r>
        <w:rPr>
          <w:rFonts w:hint="cs"/>
          <w:sz w:val="28"/>
          <w:szCs w:val="28"/>
          <w:rtl/>
        </w:rPr>
        <w:t xml:space="preserve"> מנכ"ל דן</w:t>
      </w:r>
      <w:r w:rsidR="008678FC">
        <w:rPr>
          <w:sz w:val="28"/>
          <w:szCs w:val="28"/>
          <w:rtl/>
        </w:rPr>
        <w:tab/>
      </w:r>
    </w:p>
    <w:p w:rsidR="00F13E0B" w:rsidRDefault="00F13E0B" w:rsidP="008678FC">
      <w:pPr>
        <w:spacing w:line="360" w:lineRule="auto"/>
        <w:ind w:left="720"/>
        <w:jc w:val="both"/>
        <w:rPr>
          <w:sz w:val="28"/>
          <w:szCs w:val="28"/>
          <w:rtl/>
        </w:rPr>
      </w:pPr>
      <w:r w:rsidRPr="0003224C">
        <w:rPr>
          <w:sz w:val="28"/>
          <w:szCs w:val="28"/>
          <w:rtl/>
        </w:rPr>
        <w:t xml:space="preserve">אודי שאשא- מנכ"ל </w:t>
      </w:r>
      <w:proofErr w:type="spellStart"/>
      <w:r w:rsidRPr="0003224C">
        <w:rPr>
          <w:sz w:val="28"/>
          <w:szCs w:val="28"/>
          <w:rtl/>
        </w:rPr>
        <w:t>מסיעי</w:t>
      </w:r>
      <w:proofErr w:type="spellEnd"/>
      <w:r w:rsidRPr="0003224C">
        <w:rPr>
          <w:sz w:val="28"/>
          <w:szCs w:val="28"/>
          <w:rtl/>
        </w:rPr>
        <w:t xml:space="preserve"> אריה שאשא </w:t>
      </w:r>
    </w:p>
    <w:p w:rsidR="00F13E0B" w:rsidRPr="0003224C" w:rsidRDefault="00F13E0B" w:rsidP="008678FC">
      <w:pPr>
        <w:spacing w:line="360" w:lineRule="auto"/>
        <w:ind w:left="720"/>
        <w:jc w:val="both"/>
        <w:rPr>
          <w:sz w:val="28"/>
          <w:szCs w:val="28"/>
          <w:rtl/>
        </w:rPr>
      </w:pPr>
      <w:r w:rsidRPr="0003224C">
        <w:rPr>
          <w:sz w:val="28"/>
          <w:szCs w:val="28"/>
          <w:rtl/>
        </w:rPr>
        <w:t>שוקי שדה- מנכ"ל א.ח.ה.ב</w:t>
      </w:r>
    </w:p>
    <w:p w:rsidR="00C358AB" w:rsidRDefault="00F13E0B" w:rsidP="008678FC">
      <w:pPr>
        <w:spacing w:line="360" w:lineRule="auto"/>
        <w:ind w:left="720"/>
        <w:jc w:val="both"/>
        <w:rPr>
          <w:sz w:val="28"/>
          <w:szCs w:val="28"/>
          <w:rtl/>
        </w:rPr>
      </w:pPr>
      <w:r w:rsidRPr="0003224C">
        <w:rPr>
          <w:sz w:val="28"/>
          <w:szCs w:val="28"/>
          <w:rtl/>
        </w:rPr>
        <w:t>תדי שמאי- מנכ"ל חברת תובלה</w:t>
      </w:r>
      <w:r w:rsidR="00C358AB">
        <w:rPr>
          <w:rFonts w:hint="cs"/>
          <w:sz w:val="28"/>
          <w:szCs w:val="28"/>
          <w:rtl/>
        </w:rPr>
        <w:t xml:space="preserve"> </w:t>
      </w:r>
      <w:proofErr w:type="spellStart"/>
      <w:r w:rsidR="00C358AB">
        <w:rPr>
          <w:rFonts w:hint="cs"/>
          <w:sz w:val="28"/>
          <w:szCs w:val="28"/>
          <w:rtl/>
        </w:rPr>
        <w:t>קונספטליין</w:t>
      </w:r>
      <w:proofErr w:type="spellEnd"/>
    </w:p>
    <w:p w:rsidR="00F13E0B" w:rsidRDefault="00F13E0B" w:rsidP="008678FC">
      <w:pPr>
        <w:spacing w:line="360" w:lineRule="auto"/>
        <w:ind w:left="720"/>
        <w:jc w:val="both"/>
        <w:rPr>
          <w:sz w:val="28"/>
          <w:szCs w:val="28"/>
          <w:rtl/>
        </w:rPr>
      </w:pPr>
      <w:r w:rsidRPr="0003224C">
        <w:rPr>
          <w:sz w:val="28"/>
          <w:szCs w:val="28"/>
          <w:rtl/>
        </w:rPr>
        <w:t>יורם שפק- מנכ"ל אריה שפק סוכנויות לביטוח</w:t>
      </w:r>
    </w:p>
    <w:p w:rsidR="0019199B" w:rsidRDefault="0019199B" w:rsidP="0019199B">
      <w:pPr>
        <w:spacing w:line="360" w:lineRule="auto"/>
        <w:ind w:left="720"/>
        <w:jc w:val="both"/>
        <w:rPr>
          <w:sz w:val="28"/>
          <w:szCs w:val="28"/>
          <w:rtl/>
        </w:rPr>
      </w:pPr>
      <w:r>
        <w:rPr>
          <w:rFonts w:hint="cs"/>
          <w:sz w:val="28"/>
          <w:szCs w:val="28"/>
          <w:rtl/>
        </w:rPr>
        <w:t>משה שלוש- מנהל חטיבת משאבי אנוש ושכר ארצי באגד</w:t>
      </w:r>
    </w:p>
    <w:p w:rsidR="0019199B" w:rsidRDefault="0019199B" w:rsidP="008678FC">
      <w:pPr>
        <w:spacing w:line="360" w:lineRule="auto"/>
        <w:ind w:left="720"/>
        <w:jc w:val="both"/>
        <w:rPr>
          <w:sz w:val="28"/>
          <w:szCs w:val="28"/>
          <w:rtl/>
        </w:rPr>
      </w:pPr>
    </w:p>
    <w:p w:rsidR="00C358AB" w:rsidRDefault="00C358AB" w:rsidP="008678FC">
      <w:pPr>
        <w:spacing w:line="360" w:lineRule="auto"/>
        <w:ind w:left="720"/>
        <w:jc w:val="both"/>
        <w:rPr>
          <w:sz w:val="28"/>
          <w:szCs w:val="28"/>
          <w:rtl/>
        </w:rPr>
      </w:pPr>
    </w:p>
    <w:p w:rsidR="00C358AB" w:rsidRDefault="00C358AB" w:rsidP="00F13E0B">
      <w:pPr>
        <w:spacing w:line="360" w:lineRule="auto"/>
        <w:ind w:left="720"/>
        <w:rPr>
          <w:sz w:val="28"/>
          <w:szCs w:val="28"/>
          <w:rtl/>
        </w:rPr>
      </w:pPr>
    </w:p>
    <w:p w:rsidR="008853C8" w:rsidRDefault="008853C8" w:rsidP="00F13E0B">
      <w:pPr>
        <w:spacing w:line="360" w:lineRule="auto"/>
        <w:ind w:left="720"/>
        <w:rPr>
          <w:sz w:val="28"/>
          <w:szCs w:val="28"/>
          <w:rtl/>
        </w:rPr>
      </w:pPr>
    </w:p>
    <w:p w:rsidR="0042099E" w:rsidRPr="00F13E0B" w:rsidRDefault="0042099E" w:rsidP="00F13E0B">
      <w:pPr>
        <w:pStyle w:val="aa"/>
        <w:numPr>
          <w:ilvl w:val="0"/>
          <w:numId w:val="1"/>
        </w:numPr>
        <w:spacing w:line="360" w:lineRule="auto"/>
        <w:rPr>
          <w:sz w:val="28"/>
          <w:szCs w:val="28"/>
          <w:rtl/>
        </w:rPr>
      </w:pPr>
      <w:r w:rsidRPr="00E360E0">
        <w:rPr>
          <w:rFonts w:hint="cs"/>
          <w:noProof/>
          <w:sz w:val="28"/>
          <w:szCs w:val="28"/>
          <w:rtl/>
          <w:lang w:eastAsia="en-US"/>
        </w:rPr>
        <w:lastRenderedPageBreak/>
        <mc:AlternateContent>
          <mc:Choice Requires="wps">
            <w:drawing>
              <wp:anchor distT="0" distB="0" distL="114300" distR="114300" simplePos="0" relativeHeight="251663360" behindDoc="1" locked="0" layoutInCell="1" allowOverlap="1" wp14:anchorId="15DFCC9B" wp14:editId="45B91ACB">
                <wp:simplePos x="0" y="0"/>
                <wp:positionH relativeFrom="column">
                  <wp:posOffset>-283845</wp:posOffset>
                </wp:positionH>
                <wp:positionV relativeFrom="paragraph">
                  <wp:posOffset>0</wp:posOffset>
                </wp:positionV>
                <wp:extent cx="5943600" cy="252730"/>
                <wp:effectExtent l="0" t="0" r="19050" b="13970"/>
                <wp:wrapNone/>
                <wp:docPr id="1" name="מלבן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52730"/>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 o:spid="_x0000_s1026" style="position:absolute;left:0;text-align:left;margin-left:-22.35pt;margin-top:0;width:468pt;height:19.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" fillcolor="#cff"/>
            </w:pict>
          </mc:Fallback>
        </mc:AlternateContent>
      </w:r>
      <w:r w:rsidRPr="00E360E0">
        <w:rPr>
          <w:rFonts w:hint="cs"/>
          <w:sz w:val="28"/>
          <w:szCs w:val="28"/>
          <w:rtl/>
        </w:rPr>
        <w:t xml:space="preserve">נוכחים בישיבה: </w:t>
      </w:r>
    </w:p>
    <w:p w:rsidR="00F13E0B" w:rsidRDefault="00F13E0B" w:rsidP="008678FC">
      <w:pPr>
        <w:spacing w:line="360" w:lineRule="auto"/>
        <w:ind w:left="720"/>
        <w:jc w:val="both"/>
        <w:rPr>
          <w:sz w:val="28"/>
          <w:szCs w:val="28"/>
          <w:rtl/>
        </w:rPr>
      </w:pPr>
      <w:r>
        <w:rPr>
          <w:rFonts w:hint="cs"/>
          <w:sz w:val="28"/>
          <w:szCs w:val="28"/>
          <w:rtl/>
        </w:rPr>
        <w:t xml:space="preserve">ד"ר אריה חממי </w:t>
      </w:r>
      <w:r>
        <w:rPr>
          <w:sz w:val="28"/>
          <w:szCs w:val="28"/>
          <w:rtl/>
        </w:rPr>
        <w:t>–</w:t>
      </w:r>
      <w:r>
        <w:rPr>
          <w:rFonts w:hint="cs"/>
          <w:sz w:val="28"/>
          <w:szCs w:val="28"/>
          <w:rtl/>
        </w:rPr>
        <w:t xml:space="preserve"> יו"ר מליאת בכירי התחבורה</w:t>
      </w:r>
    </w:p>
    <w:p w:rsidR="00F13E0B" w:rsidRDefault="00F13E0B" w:rsidP="008678FC">
      <w:pPr>
        <w:spacing w:line="360" w:lineRule="auto"/>
        <w:ind w:left="720"/>
        <w:jc w:val="both"/>
        <w:rPr>
          <w:sz w:val="28"/>
          <w:szCs w:val="28"/>
          <w:rtl/>
        </w:rPr>
      </w:pPr>
      <w:r w:rsidRPr="0003224C">
        <w:rPr>
          <w:sz w:val="28"/>
          <w:szCs w:val="28"/>
          <w:rtl/>
        </w:rPr>
        <w:t>דני אבירי- יועץ בכיר בנושאי תחבורה</w:t>
      </w:r>
      <w:r>
        <w:rPr>
          <w:rFonts w:hint="cs"/>
          <w:sz w:val="28"/>
          <w:szCs w:val="28"/>
          <w:rtl/>
        </w:rPr>
        <w:t xml:space="preserve"> </w:t>
      </w:r>
    </w:p>
    <w:p w:rsidR="0019199B" w:rsidRDefault="0019199B" w:rsidP="0019199B">
      <w:pPr>
        <w:spacing w:line="360" w:lineRule="auto"/>
        <w:ind w:left="720"/>
        <w:jc w:val="both"/>
        <w:rPr>
          <w:sz w:val="28"/>
          <w:szCs w:val="28"/>
          <w:rtl/>
        </w:rPr>
      </w:pPr>
      <w:r w:rsidRPr="0003224C">
        <w:rPr>
          <w:sz w:val="28"/>
          <w:szCs w:val="28"/>
          <w:rtl/>
        </w:rPr>
        <w:t>תדי שמאי- מנכ"ל חברת תובלה</w:t>
      </w:r>
      <w:r>
        <w:rPr>
          <w:rFonts w:hint="cs"/>
          <w:sz w:val="28"/>
          <w:szCs w:val="28"/>
          <w:rtl/>
        </w:rPr>
        <w:t xml:space="preserve"> </w:t>
      </w:r>
      <w:proofErr w:type="spellStart"/>
      <w:r>
        <w:rPr>
          <w:rFonts w:hint="cs"/>
          <w:sz w:val="28"/>
          <w:szCs w:val="28"/>
          <w:rtl/>
        </w:rPr>
        <w:t>קונספטליין</w:t>
      </w:r>
      <w:proofErr w:type="spellEnd"/>
    </w:p>
    <w:p w:rsidR="00F13E0B" w:rsidRDefault="00F13E0B" w:rsidP="008678FC">
      <w:pPr>
        <w:spacing w:line="360" w:lineRule="auto"/>
        <w:ind w:left="720"/>
        <w:jc w:val="both"/>
        <w:rPr>
          <w:sz w:val="28"/>
          <w:szCs w:val="28"/>
          <w:rtl/>
        </w:rPr>
      </w:pPr>
      <w:r w:rsidRPr="0003224C">
        <w:rPr>
          <w:sz w:val="28"/>
          <w:szCs w:val="28"/>
          <w:rtl/>
        </w:rPr>
        <w:t>יהודה בר אור-יו"ר איגוד מוניות  ארצי</w:t>
      </w:r>
    </w:p>
    <w:p w:rsidR="00F13E0B" w:rsidRDefault="0019199B" w:rsidP="008678FC">
      <w:pPr>
        <w:spacing w:line="360" w:lineRule="auto"/>
        <w:ind w:left="720"/>
        <w:jc w:val="both"/>
        <w:rPr>
          <w:sz w:val="28"/>
          <w:szCs w:val="28"/>
          <w:rtl/>
        </w:rPr>
      </w:pPr>
      <w:r>
        <w:rPr>
          <w:rFonts w:hint="cs"/>
          <w:sz w:val="28"/>
          <w:szCs w:val="28"/>
          <w:rtl/>
        </w:rPr>
        <w:t>נועם קום- יו"ר פורום נוהגים הייטק</w:t>
      </w:r>
    </w:p>
    <w:p w:rsidR="00F13E0B" w:rsidRDefault="00F13E0B" w:rsidP="008678FC">
      <w:pPr>
        <w:spacing w:line="360" w:lineRule="auto"/>
        <w:ind w:left="720"/>
        <w:jc w:val="both"/>
        <w:rPr>
          <w:sz w:val="28"/>
          <w:szCs w:val="28"/>
          <w:rtl/>
        </w:rPr>
      </w:pPr>
      <w:r w:rsidRPr="0003224C">
        <w:rPr>
          <w:sz w:val="28"/>
          <w:szCs w:val="28"/>
          <w:rtl/>
        </w:rPr>
        <w:t xml:space="preserve">יוחאי </w:t>
      </w:r>
      <w:proofErr w:type="spellStart"/>
      <w:r w:rsidRPr="0003224C">
        <w:rPr>
          <w:sz w:val="28"/>
          <w:szCs w:val="28"/>
          <w:rtl/>
        </w:rPr>
        <w:t>זילברברג</w:t>
      </w:r>
      <w:proofErr w:type="spellEnd"/>
      <w:r w:rsidRPr="0003224C">
        <w:rPr>
          <w:sz w:val="28"/>
          <w:szCs w:val="28"/>
          <w:rtl/>
        </w:rPr>
        <w:t xml:space="preserve">- מזכיר ארגון מנהלי תחבורה בישראל </w:t>
      </w:r>
    </w:p>
    <w:p w:rsidR="00F13E0B" w:rsidRDefault="0019199B" w:rsidP="008678FC">
      <w:pPr>
        <w:spacing w:line="360" w:lineRule="auto"/>
        <w:ind w:left="720"/>
        <w:jc w:val="both"/>
        <w:rPr>
          <w:sz w:val="28"/>
          <w:szCs w:val="28"/>
          <w:rtl/>
        </w:rPr>
      </w:pPr>
      <w:r>
        <w:rPr>
          <w:rFonts w:hint="cs"/>
          <w:sz w:val="28"/>
          <w:szCs w:val="28"/>
          <w:rtl/>
        </w:rPr>
        <w:t>יורם שפק- מנכ"ל אריה שפק סוכנויות לביטוח</w:t>
      </w:r>
    </w:p>
    <w:p w:rsidR="0019199B" w:rsidRDefault="0019199B" w:rsidP="008678FC">
      <w:pPr>
        <w:spacing w:line="360" w:lineRule="auto"/>
        <w:ind w:left="720"/>
        <w:jc w:val="both"/>
        <w:rPr>
          <w:sz w:val="28"/>
          <w:szCs w:val="28"/>
          <w:rtl/>
        </w:rPr>
      </w:pPr>
      <w:r>
        <w:rPr>
          <w:rFonts w:hint="cs"/>
          <w:sz w:val="28"/>
          <w:szCs w:val="28"/>
          <w:rtl/>
        </w:rPr>
        <w:t>משה שלוש- מנהל חטיבת משאבי אנוש ושכר ארצי באגד</w:t>
      </w:r>
    </w:p>
    <w:p w:rsidR="0042099E" w:rsidRPr="004F1C0A" w:rsidRDefault="0042099E" w:rsidP="008678FC">
      <w:pPr>
        <w:spacing w:line="360" w:lineRule="auto"/>
        <w:ind w:left="720"/>
        <w:jc w:val="both"/>
        <w:rPr>
          <w:sz w:val="28"/>
          <w:szCs w:val="28"/>
          <w:rtl/>
        </w:rPr>
      </w:pPr>
      <w:r>
        <w:rPr>
          <w:rFonts w:hint="cs"/>
          <w:sz w:val="28"/>
          <w:szCs w:val="28"/>
          <w:rtl/>
        </w:rPr>
        <w:t>מעיין גרוס- מנהלת המליאה</w:t>
      </w:r>
    </w:p>
    <w:p w:rsidR="0042099E" w:rsidRDefault="0042099E" w:rsidP="0042099E">
      <w:pPr>
        <w:pStyle w:val="aa"/>
        <w:numPr>
          <w:ilvl w:val="0"/>
          <w:numId w:val="1"/>
        </w:numPr>
        <w:spacing w:line="360" w:lineRule="auto"/>
        <w:rPr>
          <w:sz w:val="28"/>
          <w:szCs w:val="28"/>
        </w:rPr>
      </w:pPr>
      <w:r>
        <w:rPr>
          <w:rFonts w:hint="cs"/>
          <w:noProof/>
          <w:rtl/>
          <w:lang w:eastAsia="en-US"/>
        </w:rPr>
        <mc:AlternateContent>
          <mc:Choice Requires="wps">
            <w:drawing>
              <wp:anchor distT="0" distB="0" distL="114300" distR="114300" simplePos="0" relativeHeight="251660288" behindDoc="1" locked="0" layoutInCell="1" allowOverlap="1" wp14:anchorId="4CCAA70C" wp14:editId="1577510D">
                <wp:simplePos x="0" y="0"/>
                <wp:positionH relativeFrom="column">
                  <wp:posOffset>-283845</wp:posOffset>
                </wp:positionH>
                <wp:positionV relativeFrom="paragraph">
                  <wp:posOffset>0</wp:posOffset>
                </wp:positionV>
                <wp:extent cx="5943600" cy="252730"/>
                <wp:effectExtent l="0" t="0" r="19050" b="13970"/>
                <wp:wrapNone/>
                <wp:docPr id="8" name="מלבן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52730"/>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8" o:spid="_x0000_s1026" style="position:absolute;left:0;text-align:left;margin-left:-22.35pt;margin-top:0;width:468pt;height:19.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" fillcolor="#cff"/>
            </w:pict>
          </mc:Fallback>
        </mc:AlternateContent>
      </w:r>
      <w:r>
        <w:rPr>
          <w:rFonts w:hint="cs"/>
          <w:sz w:val="28"/>
          <w:szCs w:val="28"/>
          <w:rtl/>
        </w:rPr>
        <w:t>רקע</w:t>
      </w:r>
    </w:p>
    <w:p w:rsidR="00D56BC3" w:rsidRDefault="00D56BC3" w:rsidP="00F13E0B">
      <w:pPr>
        <w:pStyle w:val="aa"/>
        <w:spacing w:line="360" w:lineRule="auto"/>
        <w:ind w:left="360"/>
        <w:jc w:val="both"/>
        <w:rPr>
          <w:sz w:val="28"/>
          <w:szCs w:val="28"/>
          <w:rtl/>
        </w:rPr>
      </w:pPr>
    </w:p>
    <w:p w:rsidR="00B63D98" w:rsidRDefault="00B63D98" w:rsidP="00B63D98">
      <w:pPr>
        <w:spacing w:line="360" w:lineRule="auto"/>
        <w:ind w:left="720"/>
        <w:jc w:val="both"/>
        <w:rPr>
          <w:sz w:val="28"/>
          <w:szCs w:val="28"/>
          <w:rtl/>
        </w:rPr>
      </w:pPr>
      <w:r>
        <w:rPr>
          <w:rFonts w:hint="cs"/>
          <w:sz w:val="28"/>
          <w:szCs w:val="28"/>
          <w:rtl/>
        </w:rPr>
        <w:t xml:space="preserve">הפגישה נפתחה בהצגת חבר מליאה חדש המייצג את אגד, מר משה שלוש. בתפקידו הינו מנהל חטיבת משאבי אנוש ושכר ארצי באגד ומחליף את הנציג הקודם, מר עדי גמליאל. </w:t>
      </w:r>
    </w:p>
    <w:p w:rsidR="00154CFB" w:rsidRPr="004F1C0A" w:rsidRDefault="00B63D98" w:rsidP="00154CFB">
      <w:pPr>
        <w:spacing w:line="360" w:lineRule="auto"/>
        <w:ind w:left="720"/>
        <w:jc w:val="both"/>
        <w:rPr>
          <w:sz w:val="28"/>
          <w:szCs w:val="28"/>
          <w:rtl/>
        </w:rPr>
      </w:pPr>
      <w:r>
        <w:rPr>
          <w:rFonts w:hint="cs"/>
          <w:sz w:val="28"/>
          <w:szCs w:val="28"/>
          <w:rtl/>
        </w:rPr>
        <w:t>בה</w:t>
      </w:r>
      <w:r w:rsidR="001164CA">
        <w:rPr>
          <w:rFonts w:hint="cs"/>
          <w:sz w:val="28"/>
          <w:szCs w:val="28"/>
          <w:rtl/>
        </w:rPr>
        <w:t>משך ל</w:t>
      </w:r>
      <w:r w:rsidR="00D17AA1">
        <w:rPr>
          <w:rFonts w:hint="cs"/>
          <w:sz w:val="28"/>
          <w:szCs w:val="28"/>
          <w:rtl/>
        </w:rPr>
        <w:t>מפגש</w:t>
      </w:r>
      <w:r w:rsidR="001164CA">
        <w:rPr>
          <w:rFonts w:hint="cs"/>
          <w:sz w:val="28"/>
          <w:szCs w:val="28"/>
          <w:rtl/>
        </w:rPr>
        <w:t xml:space="preserve"> המליאה הקודם שהתקיים בחודש אוגוסט, ולדיון שהתקיים במשרדו של סמנכ"ל משרד התחבורה, מר אבנר </w:t>
      </w:r>
      <w:proofErr w:type="spellStart"/>
      <w:r w:rsidR="001164CA">
        <w:rPr>
          <w:rFonts w:hint="cs"/>
          <w:sz w:val="28"/>
          <w:szCs w:val="28"/>
          <w:rtl/>
        </w:rPr>
        <w:t>פלור</w:t>
      </w:r>
      <w:proofErr w:type="spellEnd"/>
      <w:r w:rsidR="00D17AA1">
        <w:rPr>
          <w:rFonts w:hint="cs"/>
          <w:sz w:val="28"/>
          <w:szCs w:val="28"/>
          <w:rtl/>
        </w:rPr>
        <w:t xml:space="preserve"> בתאריך 18.9.2014</w:t>
      </w:r>
      <w:r w:rsidR="001164CA">
        <w:rPr>
          <w:rFonts w:hint="cs"/>
          <w:sz w:val="28"/>
          <w:szCs w:val="28"/>
          <w:rtl/>
        </w:rPr>
        <w:t xml:space="preserve">, </w:t>
      </w:r>
      <w:r w:rsidR="00D17AA1">
        <w:rPr>
          <w:rFonts w:hint="cs"/>
          <w:sz w:val="28"/>
          <w:szCs w:val="28"/>
          <w:rtl/>
        </w:rPr>
        <w:t xml:space="preserve">התאגדו חברי המליאה ביום ראשון, 21.9.2014 לקבלת </w:t>
      </w:r>
      <w:r w:rsidR="001164CA">
        <w:rPr>
          <w:rFonts w:hint="cs"/>
          <w:sz w:val="28"/>
          <w:szCs w:val="28"/>
          <w:rtl/>
        </w:rPr>
        <w:t xml:space="preserve">סטטוס </w:t>
      </w:r>
      <w:r w:rsidR="00D17AA1">
        <w:rPr>
          <w:rFonts w:hint="cs"/>
          <w:sz w:val="28"/>
          <w:szCs w:val="28"/>
          <w:rtl/>
        </w:rPr>
        <w:t>ו</w:t>
      </w:r>
      <w:r w:rsidR="00154CFB">
        <w:rPr>
          <w:rFonts w:hint="cs"/>
          <w:sz w:val="28"/>
          <w:szCs w:val="28"/>
          <w:rtl/>
        </w:rPr>
        <w:t>לסיכום נושאים שעל הפרק.</w:t>
      </w:r>
    </w:p>
    <w:p w:rsidR="00154CFB" w:rsidRPr="00154CFB" w:rsidRDefault="00154CFB" w:rsidP="00154CFB">
      <w:pPr>
        <w:pStyle w:val="aa"/>
        <w:numPr>
          <w:ilvl w:val="0"/>
          <w:numId w:val="1"/>
        </w:numPr>
        <w:spacing w:line="360" w:lineRule="auto"/>
        <w:rPr>
          <w:rFonts w:hint="cs"/>
          <w:sz w:val="28"/>
          <w:szCs w:val="28"/>
          <w:rtl/>
        </w:rPr>
      </w:pPr>
      <w:r>
        <w:rPr>
          <w:rFonts w:hint="cs"/>
          <w:noProof/>
          <w:rtl/>
          <w:lang w:eastAsia="en-US"/>
        </w:rPr>
        <mc:AlternateContent>
          <mc:Choice Requires="wps">
            <w:drawing>
              <wp:anchor distT="0" distB="0" distL="114300" distR="114300" simplePos="0" relativeHeight="251665408" behindDoc="1" locked="0" layoutInCell="1" allowOverlap="1" wp14:anchorId="774C2562" wp14:editId="3F43278C">
                <wp:simplePos x="0" y="0"/>
                <wp:positionH relativeFrom="column">
                  <wp:posOffset>-283845</wp:posOffset>
                </wp:positionH>
                <wp:positionV relativeFrom="paragraph">
                  <wp:posOffset>0</wp:posOffset>
                </wp:positionV>
                <wp:extent cx="5943600" cy="252730"/>
                <wp:effectExtent l="0" t="0" r="19050" b="13970"/>
                <wp:wrapNone/>
                <wp:docPr id="4" name="מלבן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52730"/>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4" o:spid="_x0000_s1026" style="position:absolute;left:0;text-align:left;margin-left:-22.35pt;margin-top:0;width:468pt;height:19.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" fillcolor="#cff"/>
            </w:pict>
          </mc:Fallback>
        </mc:AlternateContent>
      </w:r>
      <w:r>
        <w:rPr>
          <w:rFonts w:hint="cs"/>
          <w:sz w:val="28"/>
          <w:szCs w:val="28"/>
          <w:rtl/>
        </w:rPr>
        <w:t>נושאי הדיון:</w:t>
      </w:r>
    </w:p>
    <w:p w:rsidR="0080048B" w:rsidRPr="0080048B" w:rsidRDefault="0080048B" w:rsidP="0080048B">
      <w:pPr>
        <w:pStyle w:val="aa"/>
        <w:numPr>
          <w:ilvl w:val="0"/>
          <w:numId w:val="14"/>
        </w:numPr>
        <w:spacing w:line="360" w:lineRule="auto"/>
        <w:jc w:val="both"/>
        <w:rPr>
          <w:rFonts w:hint="cs"/>
          <w:vanish/>
          <w:sz w:val="28"/>
          <w:szCs w:val="28"/>
          <w:rtl/>
        </w:rPr>
      </w:pPr>
    </w:p>
    <w:p w:rsidR="0080048B" w:rsidRPr="0080048B" w:rsidRDefault="0080048B" w:rsidP="0080048B">
      <w:pPr>
        <w:pStyle w:val="aa"/>
        <w:numPr>
          <w:ilvl w:val="0"/>
          <w:numId w:val="14"/>
        </w:numPr>
        <w:spacing w:line="360" w:lineRule="auto"/>
        <w:jc w:val="both"/>
        <w:rPr>
          <w:rFonts w:hint="cs"/>
          <w:vanish/>
          <w:sz w:val="28"/>
          <w:szCs w:val="28"/>
          <w:rtl/>
        </w:rPr>
      </w:pPr>
    </w:p>
    <w:p w:rsidR="0080048B" w:rsidRPr="0080048B" w:rsidRDefault="0080048B" w:rsidP="0080048B">
      <w:pPr>
        <w:pStyle w:val="aa"/>
        <w:numPr>
          <w:ilvl w:val="0"/>
          <w:numId w:val="14"/>
        </w:numPr>
        <w:spacing w:line="360" w:lineRule="auto"/>
        <w:jc w:val="both"/>
        <w:rPr>
          <w:rFonts w:hint="cs"/>
          <w:vanish/>
          <w:sz w:val="28"/>
          <w:szCs w:val="28"/>
          <w:rtl/>
        </w:rPr>
      </w:pPr>
    </w:p>
    <w:p w:rsidR="001164CA" w:rsidRDefault="001164CA" w:rsidP="0080048B">
      <w:pPr>
        <w:pStyle w:val="aa"/>
        <w:numPr>
          <w:ilvl w:val="1"/>
          <w:numId w:val="14"/>
        </w:numPr>
        <w:spacing w:line="360" w:lineRule="auto"/>
        <w:jc w:val="both"/>
        <w:rPr>
          <w:sz w:val="28"/>
          <w:szCs w:val="28"/>
        </w:rPr>
      </w:pPr>
      <w:r w:rsidRPr="0019199B">
        <w:rPr>
          <w:rFonts w:hint="cs"/>
          <w:sz w:val="28"/>
          <w:szCs w:val="28"/>
          <w:rtl/>
        </w:rPr>
        <w:t>סקירה וסיכום נושא הנהג המקצועי בשיתוף פעולה עם משרד התחבורה</w:t>
      </w:r>
      <w:r>
        <w:rPr>
          <w:rFonts w:hint="cs"/>
          <w:sz w:val="28"/>
          <w:szCs w:val="28"/>
          <w:rtl/>
        </w:rPr>
        <w:t>.</w:t>
      </w:r>
    </w:p>
    <w:p w:rsidR="001164CA" w:rsidRDefault="001164CA" w:rsidP="008678FC">
      <w:pPr>
        <w:pStyle w:val="aa"/>
        <w:numPr>
          <w:ilvl w:val="1"/>
          <w:numId w:val="14"/>
        </w:numPr>
        <w:spacing w:line="360" w:lineRule="auto"/>
        <w:jc w:val="both"/>
        <w:rPr>
          <w:sz w:val="28"/>
          <w:szCs w:val="28"/>
        </w:rPr>
      </w:pPr>
      <w:r>
        <w:rPr>
          <w:rFonts w:hint="cs"/>
          <w:sz w:val="28"/>
          <w:szCs w:val="28"/>
          <w:rtl/>
        </w:rPr>
        <w:t>עדכון בדבר המשך עבודה בנושא שיפור תדמית.</w:t>
      </w:r>
    </w:p>
    <w:p w:rsidR="001164CA" w:rsidRDefault="001164CA" w:rsidP="008678FC">
      <w:pPr>
        <w:pStyle w:val="aa"/>
        <w:numPr>
          <w:ilvl w:val="1"/>
          <w:numId w:val="14"/>
        </w:numPr>
        <w:spacing w:line="360" w:lineRule="auto"/>
        <w:jc w:val="both"/>
        <w:rPr>
          <w:sz w:val="28"/>
          <w:szCs w:val="28"/>
        </w:rPr>
      </w:pPr>
      <w:r w:rsidRPr="0019199B">
        <w:rPr>
          <w:rFonts w:hint="cs"/>
          <w:sz w:val="28"/>
          <w:szCs w:val="28"/>
          <w:rtl/>
        </w:rPr>
        <w:t xml:space="preserve">סטטוס חברות בארגון </w:t>
      </w:r>
      <w:r w:rsidRPr="0019199B">
        <w:rPr>
          <w:rFonts w:hint="cs"/>
          <w:sz w:val="28"/>
          <w:szCs w:val="28"/>
        </w:rPr>
        <w:t>UITP</w:t>
      </w:r>
      <w:r>
        <w:rPr>
          <w:rFonts w:hint="cs"/>
          <w:sz w:val="28"/>
          <w:szCs w:val="28"/>
          <w:rtl/>
        </w:rPr>
        <w:t>.</w:t>
      </w:r>
    </w:p>
    <w:p w:rsidR="001164CA" w:rsidRDefault="001164CA" w:rsidP="008678FC">
      <w:pPr>
        <w:pStyle w:val="aa"/>
        <w:numPr>
          <w:ilvl w:val="1"/>
          <w:numId w:val="14"/>
        </w:numPr>
        <w:spacing w:line="360" w:lineRule="auto"/>
        <w:jc w:val="both"/>
        <w:rPr>
          <w:sz w:val="28"/>
          <w:szCs w:val="28"/>
        </w:rPr>
      </w:pPr>
      <w:r w:rsidRPr="0019199B">
        <w:rPr>
          <w:rFonts w:hint="cs"/>
          <w:sz w:val="28"/>
          <w:szCs w:val="28"/>
          <w:rtl/>
        </w:rPr>
        <w:t>סטטוס הצטרפות חברים חדשים למליאת בכירי התחבורה</w:t>
      </w:r>
      <w:r>
        <w:rPr>
          <w:rFonts w:hint="cs"/>
          <w:sz w:val="28"/>
          <w:szCs w:val="28"/>
          <w:rtl/>
        </w:rPr>
        <w:t xml:space="preserve">. </w:t>
      </w:r>
    </w:p>
    <w:p w:rsidR="001164CA" w:rsidRDefault="001164CA" w:rsidP="008678FC">
      <w:pPr>
        <w:pStyle w:val="aa"/>
        <w:numPr>
          <w:ilvl w:val="1"/>
          <w:numId w:val="14"/>
        </w:numPr>
        <w:spacing w:line="360" w:lineRule="auto"/>
        <w:jc w:val="both"/>
        <w:rPr>
          <w:sz w:val="28"/>
          <w:szCs w:val="28"/>
        </w:rPr>
      </w:pPr>
      <w:r w:rsidRPr="0019199B">
        <w:rPr>
          <w:rFonts w:hint="cs"/>
          <w:sz w:val="28"/>
          <w:szCs w:val="28"/>
          <w:rtl/>
        </w:rPr>
        <w:t>סטטוס אירוע עם שר התחבורה</w:t>
      </w:r>
      <w:r>
        <w:rPr>
          <w:rFonts w:hint="cs"/>
          <w:sz w:val="28"/>
          <w:szCs w:val="28"/>
          <w:rtl/>
        </w:rPr>
        <w:t xml:space="preserve">. </w:t>
      </w:r>
    </w:p>
    <w:p w:rsidR="00F13E0B" w:rsidRPr="00154CFB" w:rsidRDefault="001164CA" w:rsidP="00154CFB">
      <w:pPr>
        <w:pStyle w:val="aa"/>
        <w:numPr>
          <w:ilvl w:val="1"/>
          <w:numId w:val="14"/>
        </w:numPr>
        <w:spacing w:line="360" w:lineRule="auto"/>
        <w:jc w:val="both"/>
        <w:rPr>
          <w:sz w:val="28"/>
          <w:szCs w:val="28"/>
          <w:rtl/>
        </w:rPr>
      </w:pPr>
      <w:r w:rsidRPr="0019199B">
        <w:rPr>
          <w:rFonts w:hint="cs"/>
          <w:sz w:val="28"/>
          <w:szCs w:val="28"/>
          <w:rtl/>
        </w:rPr>
        <w:t>הרמת כוסית לכבוד ראש השנה</w:t>
      </w:r>
      <w:r>
        <w:rPr>
          <w:rFonts w:hint="cs"/>
          <w:sz w:val="28"/>
          <w:szCs w:val="28"/>
          <w:rtl/>
        </w:rPr>
        <w:t>.</w:t>
      </w:r>
    </w:p>
    <w:p w:rsidR="0042099E" w:rsidRPr="00BD6E21" w:rsidRDefault="0042099E" w:rsidP="0080048B">
      <w:pPr>
        <w:pStyle w:val="aa"/>
        <w:numPr>
          <w:ilvl w:val="0"/>
          <w:numId w:val="1"/>
        </w:numPr>
        <w:spacing w:line="360" w:lineRule="auto"/>
        <w:rPr>
          <w:sz w:val="28"/>
          <w:szCs w:val="28"/>
          <w:rtl/>
        </w:rPr>
      </w:pPr>
      <w:r>
        <w:rPr>
          <w:rFonts w:hint="cs"/>
          <w:noProof/>
          <w:rtl/>
          <w:lang w:eastAsia="en-US"/>
        </w:rPr>
        <w:lastRenderedPageBreak/>
        <mc:AlternateContent>
          <mc:Choice Requires="wps">
            <w:drawing>
              <wp:anchor distT="0" distB="0" distL="114300" distR="114300" simplePos="0" relativeHeight="251661312" behindDoc="1" locked="0" layoutInCell="1" allowOverlap="1" wp14:anchorId="1559B05B" wp14:editId="2CCF5931">
                <wp:simplePos x="0" y="0"/>
                <wp:positionH relativeFrom="column">
                  <wp:posOffset>-283845</wp:posOffset>
                </wp:positionH>
                <wp:positionV relativeFrom="paragraph">
                  <wp:posOffset>2540</wp:posOffset>
                </wp:positionV>
                <wp:extent cx="5943600" cy="252730"/>
                <wp:effectExtent l="0" t="0" r="19050" b="13970"/>
                <wp:wrapNone/>
                <wp:docPr id="9" name="מלבן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52730"/>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9" o:spid="_x0000_s1026" style="position:absolute;left:0;text-align:left;margin-left:-22.35pt;margin-top:.2pt;width:468pt;height:19.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" fillcolor="#cff"/>
            </w:pict>
          </mc:Fallback>
        </mc:AlternateContent>
      </w:r>
      <w:r w:rsidR="00503F6C">
        <w:rPr>
          <w:rFonts w:hint="cs"/>
          <w:sz w:val="28"/>
          <w:szCs w:val="28"/>
          <w:rtl/>
        </w:rPr>
        <w:t>מהלך ה</w:t>
      </w:r>
      <w:r>
        <w:rPr>
          <w:rFonts w:hint="cs"/>
          <w:sz w:val="28"/>
          <w:szCs w:val="28"/>
          <w:rtl/>
        </w:rPr>
        <w:t xml:space="preserve">דיון </w:t>
      </w:r>
      <w:r>
        <w:rPr>
          <w:sz w:val="28"/>
          <w:szCs w:val="28"/>
          <w:rtl/>
        </w:rPr>
        <w:t>–</w:t>
      </w:r>
      <w:r>
        <w:rPr>
          <w:rFonts w:hint="cs"/>
          <w:sz w:val="28"/>
          <w:szCs w:val="28"/>
          <w:rtl/>
        </w:rPr>
        <w:t xml:space="preserve"> </w:t>
      </w:r>
    </w:p>
    <w:p w:rsidR="00F13E0B" w:rsidRDefault="0042099E" w:rsidP="00476B38">
      <w:pPr>
        <w:spacing w:line="360" w:lineRule="auto"/>
        <w:jc w:val="both"/>
        <w:rPr>
          <w:sz w:val="28"/>
          <w:szCs w:val="28"/>
          <w:u w:val="single"/>
          <w:rtl/>
        </w:rPr>
      </w:pPr>
      <w:r>
        <w:rPr>
          <w:rFonts w:hint="cs"/>
          <w:sz w:val="28"/>
          <w:szCs w:val="28"/>
          <w:rtl/>
        </w:rPr>
        <w:t xml:space="preserve">         </w:t>
      </w:r>
      <w:r w:rsidR="00903B87">
        <w:rPr>
          <w:rFonts w:hint="cs"/>
          <w:sz w:val="28"/>
          <w:szCs w:val="28"/>
          <w:rtl/>
        </w:rPr>
        <w:t xml:space="preserve">במפגש עלו הנושאים הבאים </w:t>
      </w:r>
      <w:r>
        <w:rPr>
          <w:rFonts w:hint="cs"/>
          <w:sz w:val="28"/>
          <w:szCs w:val="28"/>
          <w:rtl/>
        </w:rPr>
        <w:t>:</w:t>
      </w:r>
    </w:p>
    <w:p w:rsidR="0080048B" w:rsidRPr="0080048B" w:rsidRDefault="0080048B" w:rsidP="0080048B">
      <w:pPr>
        <w:pStyle w:val="aa"/>
        <w:numPr>
          <w:ilvl w:val="0"/>
          <w:numId w:val="16"/>
        </w:numPr>
        <w:spacing w:line="360" w:lineRule="auto"/>
        <w:jc w:val="both"/>
        <w:rPr>
          <w:rFonts w:hint="cs"/>
          <w:vanish/>
          <w:sz w:val="28"/>
          <w:szCs w:val="28"/>
          <w:u w:val="single"/>
          <w:rtl/>
        </w:rPr>
      </w:pPr>
    </w:p>
    <w:p w:rsidR="0080048B" w:rsidRPr="0080048B" w:rsidRDefault="0080048B" w:rsidP="0080048B">
      <w:pPr>
        <w:pStyle w:val="aa"/>
        <w:numPr>
          <w:ilvl w:val="0"/>
          <w:numId w:val="16"/>
        </w:numPr>
        <w:spacing w:line="360" w:lineRule="auto"/>
        <w:jc w:val="both"/>
        <w:rPr>
          <w:rFonts w:hint="cs"/>
          <w:vanish/>
          <w:sz w:val="28"/>
          <w:szCs w:val="28"/>
          <w:u w:val="single"/>
          <w:rtl/>
        </w:rPr>
      </w:pPr>
    </w:p>
    <w:p w:rsidR="0080048B" w:rsidRPr="0080048B" w:rsidRDefault="0080048B" w:rsidP="0080048B">
      <w:pPr>
        <w:pStyle w:val="aa"/>
        <w:numPr>
          <w:ilvl w:val="0"/>
          <w:numId w:val="16"/>
        </w:numPr>
        <w:spacing w:line="360" w:lineRule="auto"/>
        <w:jc w:val="both"/>
        <w:rPr>
          <w:rFonts w:hint="cs"/>
          <w:vanish/>
          <w:sz w:val="28"/>
          <w:szCs w:val="28"/>
          <w:u w:val="single"/>
          <w:rtl/>
        </w:rPr>
      </w:pPr>
    </w:p>
    <w:p w:rsidR="0080048B" w:rsidRPr="0080048B" w:rsidRDefault="0080048B" w:rsidP="0080048B">
      <w:pPr>
        <w:pStyle w:val="aa"/>
        <w:numPr>
          <w:ilvl w:val="0"/>
          <w:numId w:val="16"/>
        </w:numPr>
        <w:spacing w:line="360" w:lineRule="auto"/>
        <w:jc w:val="both"/>
        <w:rPr>
          <w:rFonts w:hint="cs"/>
          <w:vanish/>
          <w:sz w:val="28"/>
          <w:szCs w:val="28"/>
          <w:u w:val="single"/>
          <w:rtl/>
        </w:rPr>
      </w:pPr>
    </w:p>
    <w:p w:rsidR="00B63D98" w:rsidRDefault="008853C8" w:rsidP="0080048B">
      <w:pPr>
        <w:pStyle w:val="aa"/>
        <w:numPr>
          <w:ilvl w:val="1"/>
          <w:numId w:val="16"/>
        </w:numPr>
        <w:spacing w:line="360" w:lineRule="auto"/>
        <w:jc w:val="both"/>
        <w:rPr>
          <w:sz w:val="28"/>
          <w:szCs w:val="28"/>
        </w:rPr>
      </w:pPr>
      <w:r w:rsidRPr="00476B38">
        <w:rPr>
          <w:rFonts w:hint="cs"/>
          <w:sz w:val="28"/>
          <w:szCs w:val="28"/>
          <w:u w:val="single"/>
          <w:rtl/>
        </w:rPr>
        <w:t>מתן סקירה אודות סיכומים עם הנהלת משרד התחבורה בהגדרת נהג מקצועי</w:t>
      </w:r>
      <w:r w:rsidR="002D072B" w:rsidRPr="00476B38">
        <w:rPr>
          <w:rFonts w:hint="cs"/>
          <w:sz w:val="28"/>
          <w:szCs w:val="28"/>
          <w:u w:val="single"/>
          <w:rtl/>
        </w:rPr>
        <w:t>-</w:t>
      </w:r>
      <w:r w:rsidR="002D072B" w:rsidRPr="00476B38">
        <w:rPr>
          <w:rFonts w:hint="cs"/>
          <w:sz w:val="28"/>
          <w:szCs w:val="28"/>
          <w:rtl/>
        </w:rPr>
        <w:t xml:space="preserve"> </w:t>
      </w:r>
      <w:r w:rsidR="00476B38">
        <w:rPr>
          <w:rFonts w:hint="cs"/>
          <w:sz w:val="28"/>
          <w:szCs w:val="28"/>
          <w:rtl/>
        </w:rPr>
        <w:t xml:space="preserve">         </w:t>
      </w:r>
      <w:r w:rsidR="002D072B" w:rsidRPr="00476B38">
        <w:rPr>
          <w:rFonts w:hint="cs"/>
          <w:sz w:val="28"/>
          <w:szCs w:val="28"/>
          <w:rtl/>
        </w:rPr>
        <w:t>ד"ר אריה חממי הציג כי בהמשך ל</w:t>
      </w:r>
      <w:r w:rsidR="00D4356A">
        <w:rPr>
          <w:rFonts w:hint="cs"/>
          <w:sz w:val="28"/>
          <w:szCs w:val="28"/>
          <w:rtl/>
        </w:rPr>
        <w:t xml:space="preserve">שלוש פגישות </w:t>
      </w:r>
      <w:r w:rsidR="002D072B" w:rsidRPr="00476B38">
        <w:rPr>
          <w:rFonts w:hint="cs"/>
          <w:sz w:val="28"/>
          <w:szCs w:val="28"/>
          <w:rtl/>
        </w:rPr>
        <w:t>ומסמכים שהועברו למשרד התחבורה התקיימה פגישה</w:t>
      </w:r>
      <w:r w:rsidR="00D4356A">
        <w:rPr>
          <w:rFonts w:hint="cs"/>
          <w:sz w:val="28"/>
          <w:szCs w:val="28"/>
          <w:rtl/>
        </w:rPr>
        <w:t xml:space="preserve"> נוספת</w:t>
      </w:r>
      <w:r w:rsidR="00215A2C">
        <w:rPr>
          <w:rFonts w:hint="cs"/>
          <w:sz w:val="28"/>
          <w:szCs w:val="28"/>
          <w:rtl/>
        </w:rPr>
        <w:t xml:space="preserve"> במשרד התחבורה</w:t>
      </w:r>
      <w:r w:rsidR="00D4356A">
        <w:rPr>
          <w:rFonts w:hint="cs"/>
          <w:sz w:val="28"/>
          <w:szCs w:val="28"/>
          <w:rtl/>
        </w:rPr>
        <w:t xml:space="preserve"> </w:t>
      </w:r>
      <w:r w:rsidR="00F709A6">
        <w:rPr>
          <w:rFonts w:hint="cs"/>
          <w:sz w:val="28"/>
          <w:szCs w:val="28"/>
          <w:rtl/>
        </w:rPr>
        <w:t xml:space="preserve"> (בתאריך 1</w:t>
      </w:r>
      <w:r w:rsidR="00D4356A">
        <w:rPr>
          <w:rFonts w:hint="cs"/>
          <w:sz w:val="28"/>
          <w:szCs w:val="28"/>
          <w:rtl/>
        </w:rPr>
        <w:t>8</w:t>
      </w:r>
      <w:r w:rsidR="00F709A6">
        <w:rPr>
          <w:rFonts w:hint="cs"/>
          <w:sz w:val="28"/>
          <w:szCs w:val="28"/>
          <w:rtl/>
        </w:rPr>
        <w:t>.</w:t>
      </w:r>
      <w:r w:rsidR="00D4356A">
        <w:rPr>
          <w:rFonts w:hint="cs"/>
          <w:sz w:val="28"/>
          <w:szCs w:val="28"/>
          <w:rtl/>
        </w:rPr>
        <w:t>9</w:t>
      </w:r>
      <w:r w:rsidR="00F709A6">
        <w:rPr>
          <w:rFonts w:hint="cs"/>
          <w:sz w:val="28"/>
          <w:szCs w:val="28"/>
          <w:rtl/>
        </w:rPr>
        <w:t>.2014)</w:t>
      </w:r>
      <w:r w:rsidR="002D072B" w:rsidRPr="00476B38">
        <w:rPr>
          <w:rFonts w:hint="cs"/>
          <w:sz w:val="28"/>
          <w:szCs w:val="28"/>
          <w:rtl/>
        </w:rPr>
        <w:t xml:space="preserve"> בנושא קידום </w:t>
      </w:r>
      <w:r w:rsidR="00D4356A">
        <w:rPr>
          <w:rFonts w:hint="cs"/>
          <w:sz w:val="28"/>
          <w:szCs w:val="28"/>
          <w:rtl/>
        </w:rPr>
        <w:t xml:space="preserve">וסיכום נושא </w:t>
      </w:r>
      <w:r w:rsidR="002D072B" w:rsidRPr="00476B38">
        <w:rPr>
          <w:rFonts w:hint="cs"/>
          <w:sz w:val="28"/>
          <w:szCs w:val="28"/>
          <w:rtl/>
        </w:rPr>
        <w:t xml:space="preserve">הנהג המקצועי. </w:t>
      </w:r>
      <w:r w:rsidR="00D4356A">
        <w:rPr>
          <w:rFonts w:hint="cs"/>
          <w:sz w:val="28"/>
          <w:szCs w:val="28"/>
          <w:rtl/>
        </w:rPr>
        <w:t xml:space="preserve">הדיון התקיים לאחר כתיבת תכנים רלוונטיים, ניתוח נתונים, מיקוד בסקטורים השונים של נהגים והוצאת חוברת הנהג המקצועי וטבלאות מסכמות לפרמטרים דרושים (תנאי סף, כישורים נדרשים, הכשרות, איכות השירות, שליטה בטכנולוגיות, סוג רישיון, גיל וקוד אתי).  </w:t>
      </w:r>
      <w:r w:rsidR="002D072B" w:rsidRPr="00476B38">
        <w:rPr>
          <w:rFonts w:hint="cs"/>
          <w:sz w:val="28"/>
          <w:szCs w:val="28"/>
          <w:rtl/>
        </w:rPr>
        <w:t>בפגישה היו</w:t>
      </w:r>
      <w:r w:rsidR="00D4356A">
        <w:rPr>
          <w:rFonts w:hint="cs"/>
          <w:sz w:val="28"/>
          <w:szCs w:val="28"/>
          <w:rtl/>
        </w:rPr>
        <w:t xml:space="preserve"> נציגי המליאה, מר יהודה בר אור ומר שוקי שדה, בנוסף </w:t>
      </w:r>
      <w:r w:rsidR="002D072B" w:rsidRPr="00476B38">
        <w:rPr>
          <w:rFonts w:hint="cs"/>
          <w:sz w:val="28"/>
          <w:szCs w:val="28"/>
          <w:rtl/>
        </w:rPr>
        <w:t>ליו"ר המליאה, ד"ר אריה חממי (</w:t>
      </w:r>
      <w:r w:rsidR="00D4356A">
        <w:rPr>
          <w:rFonts w:hint="cs"/>
          <w:sz w:val="28"/>
          <w:szCs w:val="28"/>
          <w:rtl/>
        </w:rPr>
        <w:t>פרוטוקול הדיון יופץ על ידי משרד התחבורה</w:t>
      </w:r>
      <w:r w:rsidR="002D072B" w:rsidRPr="00476B38">
        <w:rPr>
          <w:rFonts w:hint="cs"/>
          <w:sz w:val="28"/>
          <w:szCs w:val="28"/>
          <w:rtl/>
        </w:rPr>
        <w:t xml:space="preserve">). </w:t>
      </w:r>
      <w:r w:rsidR="00D4356A">
        <w:rPr>
          <w:rFonts w:hint="cs"/>
          <w:sz w:val="28"/>
          <w:szCs w:val="28"/>
          <w:rtl/>
        </w:rPr>
        <w:t xml:space="preserve">בנוסף זומנו אנשי סגל ממשרד התחבורה ומארגונים נוספים, לרבות מועצת המובילים והמסיעים, צה"ל והמשטרה. </w:t>
      </w:r>
    </w:p>
    <w:p w:rsidR="00476B38" w:rsidRPr="00476B38" w:rsidRDefault="00390B1B" w:rsidP="00B63D98">
      <w:pPr>
        <w:pStyle w:val="aa"/>
        <w:spacing w:line="360" w:lineRule="auto"/>
        <w:ind w:left="792"/>
        <w:jc w:val="both"/>
        <w:rPr>
          <w:sz w:val="28"/>
          <w:szCs w:val="28"/>
        </w:rPr>
      </w:pPr>
      <w:r>
        <w:rPr>
          <w:rFonts w:hint="cs"/>
          <w:sz w:val="28"/>
          <w:szCs w:val="28"/>
          <w:rtl/>
        </w:rPr>
        <w:t xml:space="preserve">חברי המליאה קיבלו </w:t>
      </w:r>
      <w:r w:rsidR="00215A2C">
        <w:rPr>
          <w:rFonts w:hint="cs"/>
          <w:sz w:val="28"/>
          <w:szCs w:val="28"/>
          <w:rtl/>
        </w:rPr>
        <w:t>עדכון</w:t>
      </w:r>
      <w:r>
        <w:rPr>
          <w:rFonts w:hint="cs"/>
          <w:sz w:val="28"/>
          <w:szCs w:val="28"/>
          <w:rtl/>
        </w:rPr>
        <w:t xml:space="preserve"> לגבי מועצת המובילים והמסיעים אשר מעוניינים לצאת ממליאת בכירי התחבורה ולא להוות נציגים לארגוני הובלה, זאת בעקבות הצהרתו של יו"ר מועצת המובילים והמסיעים, מר גבי בן הרוש בדיון שהתקיים במשרד התחבורה ב-18.9.2014. </w:t>
      </w:r>
    </w:p>
    <w:p w:rsidR="00F709A6" w:rsidRPr="00F709A6" w:rsidRDefault="008853C8" w:rsidP="00B63D98">
      <w:pPr>
        <w:pStyle w:val="aa"/>
        <w:numPr>
          <w:ilvl w:val="1"/>
          <w:numId w:val="16"/>
        </w:numPr>
        <w:spacing w:line="360" w:lineRule="auto"/>
        <w:jc w:val="both"/>
        <w:rPr>
          <w:sz w:val="28"/>
          <w:szCs w:val="28"/>
        </w:rPr>
      </w:pPr>
      <w:r w:rsidRPr="00F2006E">
        <w:rPr>
          <w:rFonts w:hint="cs"/>
          <w:sz w:val="28"/>
          <w:szCs w:val="28"/>
          <w:u w:val="single"/>
          <w:rtl/>
        </w:rPr>
        <w:t>הכנת תכנית עבודה, על פי החלטת המליאה, לשינוי תדמית ומיתוג מערכת התחבורה</w:t>
      </w:r>
      <w:r w:rsidR="008678FC" w:rsidRPr="00F2006E">
        <w:rPr>
          <w:rFonts w:hint="cs"/>
          <w:sz w:val="28"/>
          <w:szCs w:val="28"/>
          <w:rtl/>
        </w:rPr>
        <w:t xml:space="preserve">- </w:t>
      </w:r>
      <w:r w:rsidR="00382F0B">
        <w:rPr>
          <w:rFonts w:hint="cs"/>
          <w:sz w:val="28"/>
          <w:szCs w:val="28"/>
          <w:rtl/>
        </w:rPr>
        <w:t xml:space="preserve">יו"ר המליאה, ד"ר אריה חממי, הציג את נושא התדמית ושיתוף פעולה עתידי עם מרכז הובלה בצה"ל. צוין כי יש צורך בשינוי מערכתי והצגת הערכים הקיימים בתהליך. </w:t>
      </w:r>
      <w:r w:rsidR="008C7EC9">
        <w:rPr>
          <w:rFonts w:hint="cs"/>
          <w:sz w:val="28"/>
          <w:szCs w:val="28"/>
          <w:rtl/>
        </w:rPr>
        <w:t xml:space="preserve">התהליך </w:t>
      </w:r>
      <w:r w:rsidR="00382F0B">
        <w:rPr>
          <w:rFonts w:hint="cs"/>
          <w:sz w:val="28"/>
          <w:szCs w:val="28"/>
          <w:rtl/>
        </w:rPr>
        <w:t>יהיה בשיתוף עם משרד התחבורה, לרבות הנושא של עבודה מועדפת ושילוב חיילים משוחררים באזרחות. בנושא זה יש צורך בבחינת התקציב לאישור ובמערכת ענפה של נוגעים בדבר. לאחר שהנושא יגובש</w:t>
      </w:r>
      <w:r w:rsidR="00B63D98">
        <w:rPr>
          <w:rFonts w:hint="cs"/>
          <w:sz w:val="28"/>
          <w:szCs w:val="28"/>
          <w:rtl/>
        </w:rPr>
        <w:t>,</w:t>
      </w:r>
      <w:r w:rsidR="00382F0B">
        <w:rPr>
          <w:rFonts w:hint="cs"/>
          <w:sz w:val="28"/>
          <w:szCs w:val="28"/>
          <w:rtl/>
        </w:rPr>
        <w:t xml:space="preserve"> ישולב עם הנהג </w:t>
      </w:r>
      <w:r w:rsidR="00B63D98">
        <w:rPr>
          <w:rFonts w:hint="cs"/>
          <w:sz w:val="28"/>
          <w:szCs w:val="28"/>
          <w:rtl/>
        </w:rPr>
        <w:t>המקצועי שמתגבש בימים אלה. ד"ר אריה, חממי, ציין כי שר התחבורה, מר ישראל כץ הביע תמיכתו בתהליך.</w:t>
      </w:r>
    </w:p>
    <w:p w:rsidR="00F709A6" w:rsidRPr="008D7120" w:rsidRDefault="008853C8" w:rsidP="008D7120">
      <w:pPr>
        <w:pStyle w:val="aa"/>
        <w:numPr>
          <w:ilvl w:val="1"/>
          <w:numId w:val="16"/>
        </w:numPr>
        <w:spacing w:line="360" w:lineRule="auto"/>
        <w:jc w:val="both"/>
        <w:rPr>
          <w:sz w:val="28"/>
          <w:szCs w:val="28"/>
        </w:rPr>
      </w:pPr>
      <w:r w:rsidRPr="00DF23CD">
        <w:rPr>
          <w:rFonts w:hint="cs"/>
          <w:sz w:val="28"/>
          <w:szCs w:val="28"/>
          <w:u w:val="single"/>
          <w:rtl/>
        </w:rPr>
        <w:t xml:space="preserve">חברות בארגון </w:t>
      </w:r>
      <w:r w:rsidRPr="00DF23CD">
        <w:rPr>
          <w:sz w:val="28"/>
          <w:szCs w:val="28"/>
          <w:u w:val="single"/>
        </w:rPr>
        <w:t xml:space="preserve">UITP </w:t>
      </w:r>
      <w:r w:rsidRPr="00DF23CD">
        <w:rPr>
          <w:rFonts w:hint="cs"/>
          <w:sz w:val="28"/>
          <w:szCs w:val="28"/>
          <w:u w:val="single"/>
          <w:rtl/>
        </w:rPr>
        <w:t xml:space="preserve"> הבינלאומי, המקביל לארגון מליאת בכירי התחבורה</w:t>
      </w:r>
      <w:r w:rsidR="00F2006E">
        <w:rPr>
          <w:rFonts w:hint="cs"/>
          <w:sz w:val="28"/>
          <w:szCs w:val="28"/>
          <w:rtl/>
        </w:rPr>
        <w:t xml:space="preserve">- </w:t>
      </w:r>
      <w:r w:rsidR="005F49F8">
        <w:rPr>
          <w:rFonts w:hint="cs"/>
          <w:sz w:val="28"/>
          <w:szCs w:val="28"/>
          <w:rtl/>
        </w:rPr>
        <w:t xml:space="preserve">בהמשך להצגת ארגון </w:t>
      </w:r>
      <w:r w:rsidR="005F49F8">
        <w:rPr>
          <w:sz w:val="28"/>
          <w:szCs w:val="28"/>
        </w:rPr>
        <w:t xml:space="preserve">UITP </w:t>
      </w:r>
      <w:r w:rsidR="005F49F8">
        <w:rPr>
          <w:rFonts w:hint="cs"/>
          <w:sz w:val="28"/>
          <w:szCs w:val="28"/>
          <w:rtl/>
        </w:rPr>
        <w:t xml:space="preserve"> במפגש הקודם חברי המליאה עודכנו </w:t>
      </w:r>
      <w:r w:rsidR="00503F6C">
        <w:rPr>
          <w:rFonts w:hint="cs"/>
          <w:sz w:val="28"/>
          <w:szCs w:val="28"/>
          <w:rtl/>
        </w:rPr>
        <w:t xml:space="preserve">על ידי מעיין גרוס </w:t>
      </w:r>
      <w:r w:rsidR="005F49F8">
        <w:rPr>
          <w:rFonts w:hint="cs"/>
          <w:sz w:val="28"/>
          <w:szCs w:val="28"/>
          <w:rtl/>
        </w:rPr>
        <w:t xml:space="preserve">כי בוצעה בדיקה לגבי חברות בארגון, לרבות ההטבות והדרישות מהמליאה. </w:t>
      </w:r>
      <w:r w:rsidR="00503F6C">
        <w:rPr>
          <w:rFonts w:hint="cs"/>
          <w:sz w:val="28"/>
          <w:szCs w:val="28"/>
          <w:rtl/>
        </w:rPr>
        <w:t>יו"ר המליאה, ד"ר אריה חממי סמך את ידיו בנושא ו</w:t>
      </w:r>
      <w:r w:rsidR="005F49F8">
        <w:rPr>
          <w:rFonts w:hint="cs"/>
          <w:sz w:val="28"/>
          <w:szCs w:val="28"/>
          <w:rtl/>
        </w:rPr>
        <w:t xml:space="preserve">בשלב זה הנושא מושהה עד הסדרת המעמד המשפטי של המליאה, המהווה תנאי בסיסי להצטרפות. </w:t>
      </w:r>
    </w:p>
    <w:p w:rsidR="008853C8" w:rsidRDefault="008853C8" w:rsidP="00FB0587">
      <w:pPr>
        <w:pStyle w:val="aa"/>
        <w:numPr>
          <w:ilvl w:val="1"/>
          <w:numId w:val="16"/>
        </w:numPr>
        <w:spacing w:line="360" w:lineRule="auto"/>
        <w:jc w:val="both"/>
        <w:rPr>
          <w:sz w:val="28"/>
          <w:szCs w:val="28"/>
        </w:rPr>
      </w:pPr>
      <w:r w:rsidRPr="00DF23CD">
        <w:rPr>
          <w:rFonts w:hint="cs"/>
          <w:sz w:val="28"/>
          <w:szCs w:val="28"/>
          <w:u w:val="single"/>
          <w:rtl/>
        </w:rPr>
        <w:lastRenderedPageBreak/>
        <w:t>עדכון בדבר הצטרפות ארגונים נוספים כנציגים במליאת בכירי התחבורה</w:t>
      </w:r>
      <w:r w:rsidR="00DF23CD">
        <w:rPr>
          <w:rFonts w:hint="cs"/>
          <w:sz w:val="28"/>
          <w:szCs w:val="28"/>
          <w:rtl/>
        </w:rPr>
        <w:t>- בחלק זה הוצגו שני ארגונים פוטנציאליים המעוניינים להצטרף למליאת בכירי התחבורה</w:t>
      </w:r>
      <w:r w:rsidR="000F5091">
        <w:rPr>
          <w:rFonts w:hint="cs"/>
          <w:sz w:val="28"/>
          <w:szCs w:val="28"/>
          <w:rtl/>
        </w:rPr>
        <w:t xml:space="preserve"> שנידונו גם במפגש הקודם.</w:t>
      </w:r>
      <w:r w:rsidR="00DF23CD">
        <w:rPr>
          <w:rFonts w:hint="cs"/>
          <w:sz w:val="28"/>
          <w:szCs w:val="28"/>
          <w:rtl/>
        </w:rPr>
        <w:t xml:space="preserve"> שני הארגונים הינם: איגוד שמאי ביטוח בישראל ו-</w:t>
      </w:r>
      <w:r w:rsidR="00DF23CD">
        <w:rPr>
          <w:sz w:val="28"/>
          <w:szCs w:val="28"/>
        </w:rPr>
        <w:t>ITS</w:t>
      </w:r>
      <w:r w:rsidR="00DF23CD">
        <w:rPr>
          <w:rFonts w:hint="cs"/>
          <w:sz w:val="28"/>
          <w:szCs w:val="28"/>
          <w:rtl/>
        </w:rPr>
        <w:t xml:space="preserve">. </w:t>
      </w:r>
      <w:r w:rsidR="000F5091">
        <w:rPr>
          <w:rFonts w:hint="cs"/>
          <w:sz w:val="28"/>
          <w:szCs w:val="28"/>
          <w:rtl/>
        </w:rPr>
        <w:t xml:space="preserve">חברי וועדת הקבלה, מר תדי שמאי ומר יורם שפק היו בדיון, </w:t>
      </w:r>
      <w:r w:rsidR="00FB0587">
        <w:rPr>
          <w:rFonts w:hint="cs"/>
          <w:sz w:val="28"/>
          <w:szCs w:val="28"/>
          <w:rtl/>
        </w:rPr>
        <w:t xml:space="preserve">וציינו </w:t>
      </w:r>
      <w:r w:rsidR="000F5091">
        <w:rPr>
          <w:rFonts w:hint="cs"/>
          <w:sz w:val="28"/>
          <w:szCs w:val="28"/>
          <w:rtl/>
        </w:rPr>
        <w:t xml:space="preserve">כי אלה כבר קיימו וועדת קבלה לנציג הארגון הראשון </w:t>
      </w:r>
      <w:r w:rsidR="00136866">
        <w:rPr>
          <w:rFonts w:hint="cs"/>
          <w:sz w:val="28"/>
          <w:szCs w:val="28"/>
          <w:rtl/>
        </w:rPr>
        <w:t xml:space="preserve">(קרי, איגוד שמאי ביטוח בישראל) </w:t>
      </w:r>
      <w:r w:rsidR="000F5091">
        <w:rPr>
          <w:rFonts w:hint="cs"/>
          <w:sz w:val="28"/>
          <w:szCs w:val="28"/>
          <w:rtl/>
        </w:rPr>
        <w:t xml:space="preserve">שיכול </w:t>
      </w:r>
      <w:r w:rsidR="00FB0587">
        <w:rPr>
          <w:rFonts w:hint="cs"/>
          <w:sz w:val="28"/>
          <w:szCs w:val="28"/>
          <w:rtl/>
        </w:rPr>
        <w:t>ל</w:t>
      </w:r>
      <w:r w:rsidR="000F5091">
        <w:rPr>
          <w:rFonts w:hint="cs"/>
          <w:sz w:val="28"/>
          <w:szCs w:val="28"/>
          <w:rtl/>
        </w:rPr>
        <w:t>היות בעל תרומה למליאת בכירי התחבורה רק במידה וייוצג על ידי נציג בכיר</w:t>
      </w:r>
      <w:r w:rsidR="00FB0587">
        <w:rPr>
          <w:rFonts w:hint="cs"/>
          <w:sz w:val="28"/>
          <w:szCs w:val="28"/>
          <w:rtl/>
        </w:rPr>
        <w:t xml:space="preserve"> מההנהלה</w:t>
      </w:r>
      <w:r w:rsidR="000F5091">
        <w:rPr>
          <w:rFonts w:hint="cs"/>
          <w:sz w:val="28"/>
          <w:szCs w:val="28"/>
          <w:rtl/>
        </w:rPr>
        <w:t>.</w:t>
      </w:r>
      <w:r w:rsidR="00FB0587">
        <w:rPr>
          <w:rFonts w:hint="cs"/>
          <w:sz w:val="28"/>
          <w:szCs w:val="28"/>
          <w:rtl/>
        </w:rPr>
        <w:t xml:space="preserve"> גם לגבי הארגון השני (קרי, </w:t>
      </w:r>
      <w:r w:rsidR="00FB0587">
        <w:rPr>
          <w:sz w:val="28"/>
          <w:szCs w:val="28"/>
        </w:rPr>
        <w:t>ITS</w:t>
      </w:r>
      <w:r w:rsidR="00FB0587">
        <w:rPr>
          <w:rFonts w:hint="cs"/>
          <w:sz w:val="28"/>
          <w:szCs w:val="28"/>
          <w:rtl/>
        </w:rPr>
        <w:t xml:space="preserve">) צוין כי כדאי לשלבם במליאה, באותם תנאים. </w:t>
      </w:r>
      <w:r w:rsidR="00DF23CD">
        <w:rPr>
          <w:rFonts w:hint="cs"/>
          <w:b/>
          <w:bCs/>
          <w:sz w:val="28"/>
          <w:szCs w:val="28"/>
          <w:rtl/>
        </w:rPr>
        <w:t xml:space="preserve">התקיימה הצבעה בנושא צירוף </w:t>
      </w:r>
      <w:r w:rsidR="00FB0587">
        <w:rPr>
          <w:rFonts w:hint="cs"/>
          <w:b/>
          <w:bCs/>
          <w:sz w:val="28"/>
          <w:szCs w:val="28"/>
          <w:rtl/>
        </w:rPr>
        <w:t xml:space="preserve">נציגים בכירים של </w:t>
      </w:r>
      <w:r w:rsidR="00DF23CD">
        <w:rPr>
          <w:rFonts w:hint="cs"/>
          <w:b/>
          <w:bCs/>
          <w:sz w:val="28"/>
          <w:szCs w:val="28"/>
          <w:rtl/>
        </w:rPr>
        <w:t xml:space="preserve">הארגונים </w:t>
      </w:r>
      <w:r w:rsidR="00F709A6">
        <w:rPr>
          <w:rFonts w:hint="cs"/>
          <w:b/>
          <w:bCs/>
          <w:sz w:val="28"/>
          <w:szCs w:val="28"/>
          <w:rtl/>
        </w:rPr>
        <w:t>ה</w:t>
      </w:r>
      <w:r w:rsidR="00DF23CD">
        <w:rPr>
          <w:rFonts w:hint="cs"/>
          <w:b/>
          <w:bCs/>
          <w:sz w:val="28"/>
          <w:szCs w:val="28"/>
          <w:rtl/>
        </w:rPr>
        <w:t>אמורים למליאה, עליה הסכימו פה אחד המשתתפים שנכחו במפגש: בעד-</w:t>
      </w:r>
      <w:r w:rsidR="00FB0587">
        <w:rPr>
          <w:rFonts w:hint="cs"/>
          <w:b/>
          <w:bCs/>
          <w:sz w:val="28"/>
          <w:szCs w:val="28"/>
          <w:rtl/>
        </w:rPr>
        <w:t>8</w:t>
      </w:r>
      <w:r w:rsidR="00DF23CD">
        <w:rPr>
          <w:rFonts w:hint="cs"/>
          <w:b/>
          <w:bCs/>
          <w:sz w:val="28"/>
          <w:szCs w:val="28"/>
          <w:rtl/>
        </w:rPr>
        <w:t xml:space="preserve"> נגד-0 נמנעים-0.</w:t>
      </w:r>
    </w:p>
    <w:p w:rsidR="0042099E" w:rsidRDefault="000F5091" w:rsidP="008853C8">
      <w:pPr>
        <w:pStyle w:val="aa"/>
        <w:numPr>
          <w:ilvl w:val="1"/>
          <w:numId w:val="16"/>
        </w:numPr>
        <w:spacing w:line="360" w:lineRule="auto"/>
        <w:jc w:val="both"/>
        <w:rPr>
          <w:sz w:val="28"/>
          <w:szCs w:val="28"/>
        </w:rPr>
      </w:pPr>
      <w:r w:rsidRPr="000F5091">
        <w:rPr>
          <w:rFonts w:hint="cs"/>
          <w:sz w:val="28"/>
          <w:szCs w:val="28"/>
          <w:u w:val="single"/>
          <w:rtl/>
        </w:rPr>
        <w:t xml:space="preserve">סטטוס </w:t>
      </w:r>
      <w:r>
        <w:rPr>
          <w:rFonts w:hint="cs"/>
          <w:sz w:val="28"/>
          <w:szCs w:val="28"/>
          <w:u w:val="single"/>
          <w:rtl/>
        </w:rPr>
        <w:t>אירוע עם שר התחבורה-</w:t>
      </w:r>
      <w:r>
        <w:rPr>
          <w:rFonts w:hint="cs"/>
          <w:sz w:val="28"/>
          <w:szCs w:val="28"/>
          <w:rtl/>
        </w:rPr>
        <w:t xml:space="preserve"> צוין בפני המשתתפים כי יש רצון בקיום האירוע והוא לא ירד מסדר היום. יחד עם זאת, טרם נקבע מועד חדש, דבר המותנה בלוחות הזמנים של שר התחבורה, מר ישראל כץ.</w:t>
      </w:r>
    </w:p>
    <w:p w:rsidR="005F49F8" w:rsidRPr="005F49F8" w:rsidRDefault="005F49F8" w:rsidP="008853C8">
      <w:pPr>
        <w:pStyle w:val="aa"/>
        <w:numPr>
          <w:ilvl w:val="1"/>
          <w:numId w:val="16"/>
        </w:numPr>
        <w:spacing w:line="360" w:lineRule="auto"/>
        <w:jc w:val="both"/>
        <w:rPr>
          <w:sz w:val="28"/>
          <w:szCs w:val="28"/>
        </w:rPr>
      </w:pPr>
      <w:r w:rsidRPr="005F49F8">
        <w:rPr>
          <w:rFonts w:hint="cs"/>
          <w:sz w:val="28"/>
          <w:szCs w:val="28"/>
          <w:rtl/>
        </w:rPr>
        <w:t>המפגש נחתם בהרמת כוסית ודברי ברכה לכבוד השנה החדשה.</w:t>
      </w:r>
    </w:p>
    <w:p w:rsidR="000F5091" w:rsidRPr="000F5091" w:rsidRDefault="000F5091" w:rsidP="000F5091">
      <w:pPr>
        <w:pStyle w:val="aa"/>
        <w:spacing w:line="360" w:lineRule="auto"/>
        <w:ind w:left="792"/>
        <w:jc w:val="both"/>
        <w:rPr>
          <w:sz w:val="28"/>
          <w:szCs w:val="28"/>
          <w:rtl/>
        </w:rPr>
      </w:pPr>
    </w:p>
    <w:p w:rsidR="0042099E" w:rsidRDefault="000F5091" w:rsidP="0042099E">
      <w:pPr>
        <w:pStyle w:val="aa"/>
        <w:numPr>
          <w:ilvl w:val="0"/>
          <w:numId w:val="1"/>
        </w:numPr>
        <w:spacing w:line="360" w:lineRule="auto"/>
        <w:rPr>
          <w:sz w:val="28"/>
          <w:szCs w:val="28"/>
        </w:rPr>
      </w:pPr>
      <w:r>
        <w:rPr>
          <w:rFonts w:hint="cs"/>
          <w:noProof/>
          <w:rtl/>
          <w:lang w:eastAsia="en-US"/>
        </w:rPr>
        <mc:AlternateContent>
          <mc:Choice Requires="wps">
            <w:drawing>
              <wp:anchor distT="0" distB="0" distL="114300" distR="114300" simplePos="0" relativeHeight="251662336" behindDoc="1" locked="0" layoutInCell="1" allowOverlap="1" wp14:anchorId="18D89A22" wp14:editId="489DBA88">
                <wp:simplePos x="0" y="0"/>
                <wp:positionH relativeFrom="column">
                  <wp:posOffset>-316230</wp:posOffset>
                </wp:positionH>
                <wp:positionV relativeFrom="paragraph">
                  <wp:posOffset>6985</wp:posOffset>
                </wp:positionV>
                <wp:extent cx="5943600" cy="252730"/>
                <wp:effectExtent l="0" t="0" r="19050" b="13970"/>
                <wp:wrapNone/>
                <wp:docPr id="10" name="מלבן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52730"/>
                        </a:xfrm>
                        <a:prstGeom prst="rect">
                          <a:avLst/>
                        </a:prstGeom>
                        <a:solidFill>
                          <a:srgbClr val="CC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0" o:spid="_x0000_s1026" style="position:absolute;left:0;text-align:left;margin-left:-24.9pt;margin-top:.55pt;width:468pt;height:19.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" fillcolor="#cff"/>
            </w:pict>
          </mc:Fallback>
        </mc:AlternateContent>
      </w:r>
      <w:r w:rsidR="0042099E">
        <w:rPr>
          <w:rFonts w:hint="cs"/>
          <w:sz w:val="28"/>
          <w:szCs w:val="28"/>
          <w:rtl/>
        </w:rPr>
        <w:t>החלטות</w:t>
      </w:r>
    </w:p>
    <w:p w:rsidR="008D7120" w:rsidRDefault="001C7333" w:rsidP="0080048B">
      <w:pPr>
        <w:pStyle w:val="aa"/>
        <w:numPr>
          <w:ilvl w:val="1"/>
          <w:numId w:val="1"/>
        </w:numPr>
        <w:spacing w:line="360" w:lineRule="auto"/>
        <w:ind w:hanging="1004"/>
        <w:jc w:val="both"/>
        <w:rPr>
          <w:sz w:val="28"/>
          <w:szCs w:val="28"/>
        </w:rPr>
      </w:pPr>
      <w:r>
        <w:rPr>
          <w:rFonts w:hint="cs"/>
          <w:sz w:val="28"/>
          <w:szCs w:val="28"/>
          <w:rtl/>
        </w:rPr>
        <w:t xml:space="preserve">מליאת </w:t>
      </w:r>
      <w:r w:rsidR="00D7649D">
        <w:rPr>
          <w:rFonts w:hint="cs"/>
          <w:sz w:val="28"/>
          <w:szCs w:val="28"/>
          <w:rtl/>
        </w:rPr>
        <w:t>בכירי התחבורה הצליחה ב</w:t>
      </w:r>
      <w:r w:rsidR="008D7120">
        <w:rPr>
          <w:rFonts w:hint="cs"/>
          <w:sz w:val="28"/>
          <w:szCs w:val="28"/>
          <w:rtl/>
        </w:rPr>
        <w:t>תהליך</w:t>
      </w:r>
      <w:r w:rsidR="00D7649D">
        <w:rPr>
          <w:rFonts w:hint="cs"/>
          <w:sz w:val="28"/>
          <w:szCs w:val="28"/>
          <w:rtl/>
        </w:rPr>
        <w:t xml:space="preserve"> לקידום</w:t>
      </w:r>
      <w:r w:rsidR="008D7120">
        <w:rPr>
          <w:rFonts w:hint="cs"/>
          <w:sz w:val="28"/>
          <w:szCs w:val="28"/>
          <w:rtl/>
        </w:rPr>
        <w:t xml:space="preserve"> הנהג המקצועי </w:t>
      </w:r>
      <w:r w:rsidR="00D7649D">
        <w:rPr>
          <w:rFonts w:hint="cs"/>
          <w:sz w:val="28"/>
          <w:szCs w:val="28"/>
          <w:rtl/>
        </w:rPr>
        <w:t>ש</w:t>
      </w:r>
      <w:r w:rsidR="008D7120">
        <w:rPr>
          <w:rFonts w:hint="cs"/>
          <w:sz w:val="28"/>
          <w:szCs w:val="28"/>
          <w:rtl/>
        </w:rPr>
        <w:t xml:space="preserve">התקבל ונחתם בפרוטוקול משרד התחבורה (שיופץ על ידו) והם מועברים ליועצים המשפטיים של משרד התחבורה, המנסחים את תנאי ההצגה עבור יו"ר וועדת כלכלה, מר אבישי ברוורמן. </w:t>
      </w:r>
    </w:p>
    <w:p w:rsidR="008D7120" w:rsidRDefault="008D7120" w:rsidP="0080048B">
      <w:pPr>
        <w:pStyle w:val="aa"/>
        <w:numPr>
          <w:ilvl w:val="1"/>
          <w:numId w:val="1"/>
        </w:numPr>
        <w:spacing w:line="360" w:lineRule="auto"/>
        <w:ind w:hanging="1004"/>
        <w:jc w:val="both"/>
        <w:rPr>
          <w:sz w:val="28"/>
          <w:szCs w:val="28"/>
        </w:rPr>
      </w:pPr>
      <w:r>
        <w:rPr>
          <w:rFonts w:hint="cs"/>
          <w:sz w:val="28"/>
          <w:szCs w:val="28"/>
          <w:rtl/>
        </w:rPr>
        <w:t xml:space="preserve">לפי בקשתו של יו"ר מועצת המובילים והמסיעים, מר גבי בן הרוש, </w:t>
      </w:r>
      <w:r w:rsidR="00503F6C">
        <w:rPr>
          <w:rFonts w:hint="cs"/>
          <w:sz w:val="28"/>
          <w:szCs w:val="28"/>
          <w:rtl/>
        </w:rPr>
        <w:t>מועצת המובילים והמסיעים לא תיקח חלק</w:t>
      </w:r>
      <w:r>
        <w:rPr>
          <w:rFonts w:hint="cs"/>
          <w:sz w:val="28"/>
          <w:szCs w:val="28"/>
          <w:rtl/>
        </w:rPr>
        <w:t xml:space="preserve"> ממליאת בכירי התחבורה (לרבות השתתפות בדיונים, ייצוג במסמכים וקבלת החלטות). כמו כן, ד"ר אריה חממי הבהיר כי יש קושי לרתום את הארגון למליאה ופחות מתאים לשלבם בשלב זה. בהמשך לכך סוכם כי יש צורך בנציגות אחרת מארגון תובלה (מנהלת המליאה, מעין גרוס, ציינה כי מתקיימת בחינה של נציג אחר שמתעניין להצטרף למליאה וממתינים למסמכיו). מר יורם שפק העלה את שמותיהם של מר יוסי נווה (מנכ"ל משאיות המפרץ) ומר אבי </w:t>
      </w:r>
      <w:proofErr w:type="spellStart"/>
      <w:r>
        <w:rPr>
          <w:rFonts w:hint="cs"/>
          <w:sz w:val="28"/>
          <w:szCs w:val="28"/>
          <w:rtl/>
        </w:rPr>
        <w:t>קסוטו</w:t>
      </w:r>
      <w:proofErr w:type="spellEnd"/>
      <w:r>
        <w:rPr>
          <w:rFonts w:hint="cs"/>
          <w:sz w:val="28"/>
          <w:szCs w:val="28"/>
          <w:rtl/>
        </w:rPr>
        <w:t xml:space="preserve"> (מנכ"ל סע-שא). </w:t>
      </w:r>
      <w:r w:rsidR="00390B1B">
        <w:rPr>
          <w:rFonts w:hint="cs"/>
          <w:sz w:val="28"/>
          <w:szCs w:val="28"/>
          <w:rtl/>
        </w:rPr>
        <w:t xml:space="preserve">הנושא ייבחן. </w:t>
      </w:r>
    </w:p>
    <w:p w:rsidR="008C7EC9" w:rsidRPr="008D7120" w:rsidRDefault="008C7EC9" w:rsidP="0080048B">
      <w:pPr>
        <w:pStyle w:val="aa"/>
        <w:numPr>
          <w:ilvl w:val="1"/>
          <w:numId w:val="1"/>
        </w:numPr>
        <w:spacing w:line="360" w:lineRule="auto"/>
        <w:ind w:hanging="1004"/>
        <w:jc w:val="both"/>
        <w:rPr>
          <w:sz w:val="28"/>
          <w:szCs w:val="28"/>
        </w:rPr>
      </w:pPr>
      <w:r>
        <w:rPr>
          <w:rFonts w:hint="cs"/>
          <w:sz w:val="28"/>
          <w:szCs w:val="28"/>
          <w:rtl/>
        </w:rPr>
        <w:t>חברי המליאה התבקשו לשתף ולהציע הצעות בכל הקשור לשיפור תדמיתי. כמו כן הוב</w:t>
      </w:r>
      <w:r w:rsidR="00B63D98">
        <w:rPr>
          <w:rFonts w:hint="cs"/>
          <w:sz w:val="28"/>
          <w:szCs w:val="28"/>
          <w:rtl/>
        </w:rPr>
        <w:t>הר להם שהם יכולים להציג נתונים שיכולים להיות רלוונטיים,</w:t>
      </w:r>
      <w:r>
        <w:rPr>
          <w:rFonts w:hint="cs"/>
          <w:sz w:val="28"/>
          <w:szCs w:val="28"/>
          <w:rtl/>
        </w:rPr>
        <w:t xml:space="preserve"> כפי שעשה מנכ"ל </w:t>
      </w:r>
      <w:proofErr w:type="spellStart"/>
      <w:r>
        <w:rPr>
          <w:rFonts w:hint="cs"/>
          <w:sz w:val="28"/>
          <w:szCs w:val="28"/>
          <w:rtl/>
        </w:rPr>
        <w:t>בומברדייר</w:t>
      </w:r>
      <w:proofErr w:type="spellEnd"/>
      <w:r>
        <w:rPr>
          <w:rFonts w:hint="cs"/>
          <w:sz w:val="28"/>
          <w:szCs w:val="28"/>
          <w:rtl/>
        </w:rPr>
        <w:t xml:space="preserve"> ישראל, מר יוסי דסקל במפגש הקודם.</w:t>
      </w:r>
    </w:p>
    <w:p w:rsidR="004B7E23" w:rsidRDefault="00D7649D" w:rsidP="0080048B">
      <w:pPr>
        <w:pStyle w:val="aa"/>
        <w:numPr>
          <w:ilvl w:val="1"/>
          <w:numId w:val="1"/>
        </w:numPr>
        <w:spacing w:line="360" w:lineRule="auto"/>
        <w:ind w:hanging="1004"/>
        <w:jc w:val="both"/>
        <w:rPr>
          <w:sz w:val="28"/>
          <w:szCs w:val="28"/>
        </w:rPr>
      </w:pPr>
      <w:bookmarkStart w:id="0" w:name="_GoBack"/>
      <w:bookmarkEnd w:id="0"/>
      <w:r>
        <w:rPr>
          <w:rFonts w:hint="cs"/>
          <w:sz w:val="28"/>
          <w:szCs w:val="28"/>
          <w:rtl/>
        </w:rPr>
        <w:t xml:space="preserve">הנציגים </w:t>
      </w:r>
      <w:r w:rsidR="00136866">
        <w:rPr>
          <w:rFonts w:hint="cs"/>
          <w:sz w:val="28"/>
          <w:szCs w:val="28"/>
          <w:rtl/>
        </w:rPr>
        <w:t xml:space="preserve"> מאיגוד שמאי ביטוח בישראל ו-</w:t>
      </w:r>
      <w:r w:rsidR="00136866">
        <w:rPr>
          <w:sz w:val="28"/>
          <w:szCs w:val="28"/>
        </w:rPr>
        <w:t>ITS</w:t>
      </w:r>
      <w:r>
        <w:rPr>
          <w:rFonts w:hint="cs"/>
          <w:sz w:val="28"/>
          <w:szCs w:val="28"/>
          <w:rtl/>
        </w:rPr>
        <w:t xml:space="preserve">  יקבלו הודעה על הרצון לצרף נציגים בכירים מטעמם ל</w:t>
      </w:r>
      <w:r w:rsidR="00136866">
        <w:rPr>
          <w:rFonts w:hint="cs"/>
          <w:sz w:val="28"/>
          <w:szCs w:val="28"/>
          <w:rtl/>
        </w:rPr>
        <w:t xml:space="preserve">מליאת בכירי התחבורה. </w:t>
      </w:r>
    </w:p>
    <w:p w:rsidR="001910F6" w:rsidRDefault="001910F6" w:rsidP="001910F6">
      <w:pPr>
        <w:pStyle w:val="aa"/>
        <w:spacing w:line="360" w:lineRule="auto"/>
        <w:jc w:val="both"/>
        <w:rPr>
          <w:b/>
          <w:bCs/>
          <w:sz w:val="28"/>
          <w:szCs w:val="28"/>
          <w:rtl/>
        </w:rPr>
      </w:pPr>
    </w:p>
    <w:p w:rsidR="001910F6" w:rsidRDefault="001910F6" w:rsidP="001910F6">
      <w:pPr>
        <w:pStyle w:val="aa"/>
        <w:spacing w:line="360" w:lineRule="auto"/>
        <w:jc w:val="both"/>
        <w:rPr>
          <w:b/>
          <w:bCs/>
          <w:sz w:val="28"/>
          <w:szCs w:val="28"/>
          <w:rtl/>
        </w:rPr>
      </w:pPr>
    </w:p>
    <w:p w:rsidR="0042099E" w:rsidRPr="00612D1F" w:rsidRDefault="0042099E" w:rsidP="00AA20FD">
      <w:pPr>
        <w:pStyle w:val="aa"/>
        <w:spacing w:line="360" w:lineRule="auto"/>
        <w:jc w:val="both"/>
        <w:rPr>
          <w:b/>
          <w:bCs/>
          <w:sz w:val="28"/>
          <w:szCs w:val="28"/>
          <w:rtl/>
        </w:rPr>
      </w:pPr>
      <w:r w:rsidRPr="00612D1F">
        <w:rPr>
          <w:rFonts w:hint="cs"/>
          <w:b/>
          <w:bCs/>
          <w:sz w:val="28"/>
          <w:szCs w:val="28"/>
          <w:rtl/>
        </w:rPr>
        <w:t>עותק ל</w:t>
      </w:r>
      <w:r w:rsidR="00AA20FD">
        <w:rPr>
          <w:rFonts w:hint="cs"/>
          <w:b/>
          <w:bCs/>
          <w:sz w:val="28"/>
          <w:szCs w:val="28"/>
          <w:rtl/>
        </w:rPr>
        <w:t>חברי המליאה</w:t>
      </w:r>
    </w:p>
    <w:p w:rsidR="0042099E" w:rsidRDefault="0042099E" w:rsidP="0042099E">
      <w:pPr>
        <w:spacing w:line="360" w:lineRule="auto"/>
        <w:ind w:left="720"/>
        <w:jc w:val="right"/>
        <w:rPr>
          <w:sz w:val="28"/>
          <w:szCs w:val="28"/>
          <w:rtl/>
        </w:rPr>
      </w:pPr>
      <w:r>
        <w:rPr>
          <w:rFonts w:hint="cs"/>
          <w:sz w:val="28"/>
          <w:szCs w:val="28"/>
          <w:rtl/>
        </w:rPr>
        <w:t>רשמה: מעיין גרוס</w:t>
      </w:r>
    </w:p>
    <w:p w:rsidR="00DD29AA" w:rsidRDefault="00DD29AA" w:rsidP="0042099E">
      <w:pPr>
        <w:spacing w:line="360" w:lineRule="auto"/>
        <w:ind w:left="720"/>
        <w:jc w:val="right"/>
        <w:rPr>
          <w:sz w:val="28"/>
          <w:szCs w:val="28"/>
          <w:rtl/>
        </w:rPr>
      </w:pPr>
    </w:p>
    <w:p w:rsidR="00E65401" w:rsidRDefault="00E65401" w:rsidP="001910F6">
      <w:pPr>
        <w:spacing w:line="360" w:lineRule="auto"/>
        <w:rPr>
          <w:sz w:val="28"/>
          <w:szCs w:val="28"/>
          <w:rtl/>
        </w:rPr>
      </w:pPr>
    </w:p>
    <w:p w:rsidR="0042099E" w:rsidRPr="001204CB" w:rsidRDefault="0042099E" w:rsidP="001204CB">
      <w:pPr>
        <w:rPr>
          <w:rFonts w:ascii="Arial" w:hAnsi="Arial" w:cs="Arial"/>
          <w:b/>
          <w:bCs/>
          <w:sz w:val="16"/>
          <w:szCs w:val="16"/>
          <w:rtl/>
        </w:rPr>
      </w:pPr>
    </w:p>
    <w:sectPr w:rsidR="0042099E" w:rsidRPr="001204CB" w:rsidSect="00D56BC3">
      <w:headerReference w:type="default" r:id="rId9"/>
      <w:footerReference w:type="default" r:id="rId10"/>
      <w:endnotePr>
        <w:numFmt w:val="lowerLetter"/>
      </w:endnotePr>
      <w:pgSz w:w="11906" w:h="16838"/>
      <w:pgMar w:top="64" w:right="1133" w:bottom="993" w:left="1276" w:header="426" w:footer="0" w:gutter="0"/>
      <w:pgNumType w:start="1"/>
      <w:cols w:space="720"/>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1DD0" w:rsidRDefault="0042099E">
      <w:pPr>
        <w:spacing w:before="0" w:after="0"/>
      </w:pPr>
      <w:r>
        <w:separator/>
      </w:r>
    </w:p>
  </w:endnote>
  <w:endnote w:type="continuationSeparator" w:id="0">
    <w:p w:rsidR="00621DD0" w:rsidRDefault="0042099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David">
    <w:panose1 w:val="020E05020604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811" w:rsidRPr="000B4139" w:rsidRDefault="006C64C9" w:rsidP="00F2093C">
    <w:pPr>
      <w:pStyle w:val="a5"/>
      <w:pBdr>
        <w:top w:val="single" w:sz="4" w:space="0" w:color="auto"/>
        <w:left w:val="single" w:sz="4" w:space="4" w:color="auto"/>
        <w:bottom w:val="single" w:sz="4" w:space="1" w:color="auto"/>
        <w:right w:val="single" w:sz="4" w:space="4" w:color="auto"/>
      </w:pBdr>
      <w:tabs>
        <w:tab w:val="left" w:pos="4819"/>
      </w:tabs>
      <w:jc w:val="both"/>
      <w:rPr>
        <w:szCs w:val="20"/>
        <w:rtl/>
      </w:rPr>
    </w:pPr>
    <w:r w:rsidRPr="00EE5F2F">
      <w:rPr>
        <w:szCs w:val="20"/>
        <w:rtl/>
      </w:rPr>
      <w:t>עמוד</w:t>
    </w:r>
    <w:r w:rsidRPr="00EE5F2F">
      <w:rPr>
        <w:szCs w:val="20"/>
      </w:rPr>
      <w:t xml:space="preserve"> </w:t>
    </w:r>
    <w:r w:rsidRPr="00EE5F2F">
      <w:rPr>
        <w:szCs w:val="20"/>
      </w:rPr>
      <w:fldChar w:fldCharType="begin"/>
    </w:r>
    <w:r w:rsidRPr="00EE5F2F">
      <w:rPr>
        <w:szCs w:val="20"/>
      </w:rPr>
      <w:instrText xml:space="preserve"> PAGE </w:instrText>
    </w:r>
    <w:r w:rsidRPr="00EE5F2F">
      <w:rPr>
        <w:szCs w:val="20"/>
      </w:rPr>
      <w:fldChar w:fldCharType="separate"/>
    </w:r>
    <w:r w:rsidR="0080048B">
      <w:rPr>
        <w:noProof/>
        <w:szCs w:val="20"/>
        <w:rtl/>
      </w:rPr>
      <w:t>4</w:t>
    </w:r>
    <w:r w:rsidRPr="00EE5F2F">
      <w:rPr>
        <w:szCs w:val="20"/>
      </w:rPr>
      <w:fldChar w:fldCharType="end"/>
    </w:r>
    <w:r w:rsidRPr="00EE5F2F">
      <w:rPr>
        <w:szCs w:val="20"/>
      </w:rPr>
      <w:t xml:space="preserve"> </w:t>
    </w:r>
    <w:r w:rsidRPr="00EE5F2F">
      <w:rPr>
        <w:szCs w:val="20"/>
        <w:rtl/>
      </w:rPr>
      <w:t>מתוך</w:t>
    </w:r>
    <w:r w:rsidRPr="00EE5F2F">
      <w:rPr>
        <w:szCs w:val="20"/>
      </w:rPr>
      <w:t xml:space="preserve"> </w:t>
    </w:r>
    <w:r w:rsidRPr="00EE5F2F">
      <w:rPr>
        <w:szCs w:val="20"/>
      </w:rPr>
      <w:fldChar w:fldCharType="begin"/>
    </w:r>
    <w:r w:rsidRPr="00EE5F2F">
      <w:rPr>
        <w:szCs w:val="20"/>
      </w:rPr>
      <w:instrText xml:space="preserve"> NUMPAGES </w:instrText>
    </w:r>
    <w:r w:rsidRPr="00EE5F2F">
      <w:rPr>
        <w:szCs w:val="20"/>
      </w:rPr>
      <w:fldChar w:fldCharType="separate"/>
    </w:r>
    <w:r w:rsidR="0080048B">
      <w:rPr>
        <w:noProof/>
        <w:szCs w:val="20"/>
        <w:rtl/>
      </w:rPr>
      <w:t>5</w:t>
    </w:r>
    <w:r w:rsidRPr="00EE5F2F">
      <w:rPr>
        <w:szCs w:val="20"/>
      </w:rPr>
      <w:fldChar w:fldCharType="end"/>
    </w:r>
  </w:p>
  <w:p w:rsidR="00AE1811" w:rsidRPr="0064343C" w:rsidRDefault="0080048B" w:rsidP="0064343C">
    <w:pPr>
      <w:pStyle w:val="a3"/>
      <w:rPr>
        <w:szCs w:val="2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1DD0" w:rsidRDefault="0042099E">
      <w:pPr>
        <w:spacing w:before="0" w:after="0"/>
      </w:pPr>
      <w:r>
        <w:separator/>
      </w:r>
    </w:p>
  </w:footnote>
  <w:footnote w:type="continuationSeparator" w:id="0">
    <w:p w:rsidR="00621DD0" w:rsidRDefault="0042099E">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93C" w:rsidRDefault="0080048B"/>
  <w:tbl>
    <w:tblPr>
      <w:bidiVisual/>
      <w:tblW w:w="9832" w:type="dxa"/>
      <w:tblInd w:w="-34" w:type="dxa"/>
      <w:tblLook w:val="01E0" w:firstRow="1" w:lastRow="1" w:firstColumn="1" w:lastColumn="1" w:noHBand="0" w:noVBand="0"/>
    </w:tblPr>
    <w:tblGrid>
      <w:gridCol w:w="2564"/>
      <w:gridCol w:w="4406"/>
      <w:gridCol w:w="2862"/>
    </w:tblGrid>
    <w:tr w:rsidR="00AE1811" w:rsidRPr="004364D9" w:rsidTr="00D56BC3">
      <w:trPr>
        <w:trHeight w:val="2071"/>
      </w:trPr>
      <w:tc>
        <w:tcPr>
          <w:tcW w:w="2564" w:type="dxa"/>
          <w:shd w:val="clear" w:color="auto" w:fill="auto"/>
        </w:tcPr>
        <w:p w:rsidR="00AE1811" w:rsidRPr="004364D9" w:rsidRDefault="006C64C9" w:rsidP="004364D9">
          <w:pPr>
            <w:pStyle w:val="a7"/>
            <w:tabs>
              <w:tab w:val="clear" w:pos="426"/>
              <w:tab w:val="clear" w:pos="851"/>
              <w:tab w:val="clear" w:pos="1276"/>
              <w:tab w:val="clear" w:pos="1701"/>
              <w:tab w:val="clear" w:pos="2127"/>
              <w:tab w:val="clear" w:pos="2552"/>
              <w:tab w:val="clear" w:pos="2977"/>
              <w:tab w:val="clear" w:pos="3402"/>
              <w:tab w:val="clear" w:pos="3828"/>
              <w:tab w:val="clear" w:pos="4253"/>
              <w:tab w:val="clear" w:pos="4678"/>
              <w:tab w:val="clear" w:pos="5103"/>
              <w:tab w:val="clear" w:pos="5529"/>
              <w:tab w:val="clear" w:pos="5954"/>
              <w:tab w:val="clear" w:pos="6379"/>
              <w:tab w:val="clear" w:pos="6804"/>
            </w:tabs>
            <w:ind w:left="0"/>
            <w:rPr>
              <w:szCs w:val="20"/>
              <w:rtl/>
            </w:rPr>
          </w:pPr>
          <w:proofErr w:type="spellStart"/>
          <w:r w:rsidRPr="004364D9">
            <w:rPr>
              <w:rFonts w:hint="cs"/>
              <w:szCs w:val="20"/>
              <w:rtl/>
            </w:rPr>
            <w:t>לק"י</w:t>
          </w:r>
          <w:proofErr w:type="spellEnd"/>
        </w:p>
        <w:p w:rsidR="00AE1811" w:rsidRPr="004364D9" w:rsidRDefault="006C64C9" w:rsidP="00F2093C">
          <w:pPr>
            <w:pStyle w:val="a7"/>
            <w:tabs>
              <w:tab w:val="clear" w:pos="426"/>
              <w:tab w:val="clear" w:pos="851"/>
              <w:tab w:val="clear" w:pos="1276"/>
              <w:tab w:val="clear" w:pos="1701"/>
              <w:tab w:val="clear" w:pos="2127"/>
              <w:tab w:val="clear" w:pos="2552"/>
              <w:tab w:val="clear" w:pos="2977"/>
              <w:tab w:val="clear" w:pos="3402"/>
              <w:tab w:val="clear" w:pos="3828"/>
              <w:tab w:val="clear" w:pos="4253"/>
              <w:tab w:val="clear" w:pos="4678"/>
              <w:tab w:val="clear" w:pos="5103"/>
              <w:tab w:val="clear" w:pos="5529"/>
              <w:tab w:val="clear" w:pos="5954"/>
              <w:tab w:val="clear" w:pos="6379"/>
              <w:tab w:val="clear" w:pos="6804"/>
            </w:tabs>
            <w:ind w:left="0"/>
            <w:rPr>
              <w:sz w:val="24"/>
              <w:szCs w:val="24"/>
            </w:rPr>
          </w:pPr>
          <w:r w:rsidRPr="00F2093C">
            <w:rPr>
              <w:noProof/>
              <w:sz w:val="24"/>
              <w:szCs w:val="24"/>
              <w:lang w:eastAsia="en-US"/>
            </w:rPr>
            <w:drawing>
              <wp:inline distT="0" distB="0" distL="0" distR="0" wp14:anchorId="68E77BDF" wp14:editId="13881439">
                <wp:extent cx="1079360" cy="1123950"/>
                <wp:effectExtent l="0" t="0" r="0" b="0"/>
                <wp:docPr id="3" name="Picture 2" descr="\\Morag-o4u0xhjae\גרפיקה -storage\מילאת התחבורה\3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orag-o4u0xhjae\גרפיקה -storage\מילאת התחבורה\3logo.jpg"/>
                        <pic:cNvPicPr>
                          <a:picLocks noChangeAspect="1" noChangeArrowheads="1"/>
                        </pic:cNvPicPr>
                      </pic:nvPicPr>
                      <pic:blipFill>
                        <a:blip r:embed="rId1" cstate="print">
                          <a:extLst>
                            <a:ext uri="{BEBA8EAE-BF5A-486C-A8C5-ECC9F3942E4B}">
                              <a14:imgProps xmlns:a14="http://schemas.microsoft.com/office/drawing/2010/main">
                                <a14:imgLayer r:embed="rId2">
                                  <a14:imgEffect>
                                    <a14:backgroundRemoval t="6210" b="92449" l="3035" r="95413"/>
                                  </a14:imgEffect>
                                </a14:imgLayer>
                              </a14:imgProps>
                            </a:ext>
                            <a:ext uri="{28A0092B-C50C-407E-A947-70E740481C1C}">
                              <a14:useLocalDpi xmlns:a14="http://schemas.microsoft.com/office/drawing/2010/main" val="0"/>
                            </a:ext>
                          </a:extLst>
                        </a:blip>
                        <a:srcRect/>
                        <a:stretch>
                          <a:fillRect/>
                        </a:stretch>
                      </pic:blipFill>
                      <pic:spPr bwMode="auto">
                        <a:xfrm>
                          <a:off x="0" y="0"/>
                          <a:ext cx="1079722" cy="1124327"/>
                        </a:xfrm>
                        <a:prstGeom prst="rect">
                          <a:avLst/>
                        </a:prstGeom>
                        <a:noFill/>
                        <a:extLst/>
                      </pic:spPr>
                    </pic:pic>
                  </a:graphicData>
                </a:graphic>
              </wp:inline>
            </w:drawing>
          </w:r>
        </w:p>
      </w:tc>
      <w:tc>
        <w:tcPr>
          <w:tcW w:w="4406" w:type="dxa"/>
          <w:shd w:val="clear" w:color="auto" w:fill="auto"/>
        </w:tcPr>
        <w:p w:rsidR="00AE1811" w:rsidRPr="004364D9" w:rsidRDefault="0080048B" w:rsidP="004364D9">
          <w:pPr>
            <w:pStyle w:val="a7"/>
            <w:tabs>
              <w:tab w:val="clear" w:pos="426"/>
              <w:tab w:val="clear" w:pos="851"/>
              <w:tab w:val="clear" w:pos="1276"/>
              <w:tab w:val="clear" w:pos="1701"/>
              <w:tab w:val="clear" w:pos="2127"/>
              <w:tab w:val="clear" w:pos="2552"/>
              <w:tab w:val="clear" w:pos="2977"/>
              <w:tab w:val="clear" w:pos="3402"/>
              <w:tab w:val="clear" w:pos="3828"/>
              <w:tab w:val="clear" w:pos="4253"/>
              <w:tab w:val="clear" w:pos="4678"/>
              <w:tab w:val="clear" w:pos="5103"/>
              <w:tab w:val="clear" w:pos="5529"/>
              <w:tab w:val="clear" w:pos="5954"/>
              <w:tab w:val="clear" w:pos="6379"/>
              <w:tab w:val="clear" w:pos="6804"/>
            </w:tabs>
            <w:ind w:left="0"/>
            <w:rPr>
              <w:b/>
              <w:bCs/>
              <w:sz w:val="24"/>
              <w:szCs w:val="24"/>
              <w:rtl/>
            </w:rPr>
          </w:pPr>
        </w:p>
      </w:tc>
      <w:tc>
        <w:tcPr>
          <w:tcW w:w="2862" w:type="dxa"/>
          <w:shd w:val="clear" w:color="auto" w:fill="auto"/>
          <w:vAlign w:val="center"/>
        </w:tcPr>
        <w:p w:rsidR="00AE1811" w:rsidRPr="004364D9" w:rsidRDefault="0080048B" w:rsidP="00F2093C">
          <w:pPr>
            <w:pStyle w:val="a7"/>
            <w:tabs>
              <w:tab w:val="clear" w:pos="426"/>
              <w:tab w:val="clear" w:pos="851"/>
              <w:tab w:val="clear" w:pos="1276"/>
              <w:tab w:val="clear" w:pos="1701"/>
              <w:tab w:val="clear" w:pos="2127"/>
              <w:tab w:val="clear" w:pos="2552"/>
              <w:tab w:val="clear" w:pos="2977"/>
              <w:tab w:val="clear" w:pos="3402"/>
              <w:tab w:val="clear" w:pos="3828"/>
              <w:tab w:val="clear" w:pos="4253"/>
              <w:tab w:val="clear" w:pos="4678"/>
              <w:tab w:val="clear" w:pos="5103"/>
              <w:tab w:val="clear" w:pos="5529"/>
              <w:tab w:val="clear" w:pos="5954"/>
              <w:tab w:val="clear" w:pos="6379"/>
              <w:tab w:val="clear" w:pos="6804"/>
            </w:tabs>
            <w:ind w:left="0"/>
            <w:jc w:val="center"/>
            <w:rPr>
              <w:sz w:val="24"/>
              <w:szCs w:val="24"/>
              <w:rtl/>
            </w:rPr>
          </w:pPr>
        </w:p>
        <w:p w:rsidR="00AE1811" w:rsidRPr="004364D9" w:rsidRDefault="006C64C9" w:rsidP="00F2093C">
          <w:pPr>
            <w:pStyle w:val="a7"/>
            <w:tabs>
              <w:tab w:val="clear" w:pos="426"/>
              <w:tab w:val="clear" w:pos="851"/>
              <w:tab w:val="clear" w:pos="1276"/>
              <w:tab w:val="clear" w:pos="1701"/>
              <w:tab w:val="clear" w:pos="2127"/>
              <w:tab w:val="clear" w:pos="2552"/>
              <w:tab w:val="clear" w:pos="2977"/>
              <w:tab w:val="clear" w:pos="3402"/>
              <w:tab w:val="clear" w:pos="3828"/>
              <w:tab w:val="clear" w:pos="4253"/>
              <w:tab w:val="clear" w:pos="4678"/>
              <w:tab w:val="clear" w:pos="5103"/>
              <w:tab w:val="clear" w:pos="5529"/>
              <w:tab w:val="clear" w:pos="5954"/>
              <w:tab w:val="clear" w:pos="6379"/>
              <w:tab w:val="clear" w:pos="6804"/>
            </w:tabs>
            <w:ind w:left="0"/>
            <w:jc w:val="center"/>
            <w:rPr>
              <w:b/>
              <w:bCs/>
              <w:sz w:val="24"/>
              <w:szCs w:val="24"/>
              <w:rtl/>
            </w:rPr>
          </w:pPr>
          <w:r w:rsidRPr="004364D9">
            <w:rPr>
              <w:sz w:val="24"/>
              <w:szCs w:val="24"/>
              <w:highlight w:val="yellow"/>
              <w:rtl/>
            </w:rPr>
            <w:fldChar w:fldCharType="begin"/>
          </w:r>
          <w:r w:rsidRPr="004364D9">
            <w:rPr>
              <w:sz w:val="24"/>
              <w:szCs w:val="24"/>
              <w:highlight w:val="yellow"/>
              <w:rtl/>
            </w:rPr>
            <w:instrText xml:space="preserve"> </w:instrText>
          </w:r>
          <w:r w:rsidRPr="004364D9">
            <w:rPr>
              <w:rFonts w:hint="cs"/>
              <w:sz w:val="24"/>
              <w:szCs w:val="24"/>
              <w:highlight w:val="yellow"/>
            </w:rPr>
            <w:instrText>DATE</w:instrText>
          </w:r>
          <w:r w:rsidRPr="004364D9">
            <w:rPr>
              <w:rFonts w:hint="cs"/>
              <w:sz w:val="24"/>
              <w:szCs w:val="24"/>
              <w:highlight w:val="yellow"/>
              <w:rtl/>
            </w:rPr>
            <w:instrText xml:space="preserve"> \@ "</w:instrText>
          </w:r>
          <w:r w:rsidRPr="004364D9">
            <w:rPr>
              <w:rFonts w:hint="cs"/>
              <w:sz w:val="24"/>
              <w:szCs w:val="24"/>
              <w:highlight w:val="yellow"/>
            </w:rPr>
            <w:instrText>dd MMMM yyyy" \h</w:instrText>
          </w:r>
          <w:r w:rsidRPr="004364D9">
            <w:rPr>
              <w:sz w:val="24"/>
              <w:szCs w:val="24"/>
              <w:highlight w:val="yellow"/>
              <w:rtl/>
            </w:rPr>
            <w:instrText xml:space="preserve"> </w:instrText>
          </w:r>
          <w:r w:rsidRPr="004364D9">
            <w:rPr>
              <w:sz w:val="24"/>
              <w:szCs w:val="24"/>
              <w:highlight w:val="yellow"/>
              <w:rtl/>
            </w:rPr>
            <w:fldChar w:fldCharType="separate"/>
          </w:r>
          <w:r w:rsidR="0080048B">
            <w:rPr>
              <w:noProof/>
              <w:sz w:val="24"/>
              <w:szCs w:val="24"/>
              <w:highlight w:val="yellow"/>
              <w:rtl/>
            </w:rPr>
            <w:t>‏כ"ז אלול תשע"ד</w:t>
          </w:r>
          <w:r w:rsidRPr="004364D9">
            <w:rPr>
              <w:sz w:val="24"/>
              <w:szCs w:val="24"/>
              <w:highlight w:val="yellow"/>
              <w:rtl/>
            </w:rPr>
            <w:fldChar w:fldCharType="end"/>
          </w:r>
          <w:r w:rsidRPr="004364D9">
            <w:rPr>
              <w:sz w:val="24"/>
              <w:szCs w:val="24"/>
              <w:highlight w:val="yellow"/>
              <w:rtl/>
            </w:rPr>
            <w:br/>
          </w:r>
          <w:r w:rsidRPr="004364D9">
            <w:rPr>
              <w:sz w:val="24"/>
              <w:szCs w:val="24"/>
              <w:highlight w:val="yellow"/>
              <w:rtl/>
            </w:rPr>
            <w:fldChar w:fldCharType="begin"/>
          </w:r>
          <w:r w:rsidRPr="004364D9">
            <w:rPr>
              <w:sz w:val="24"/>
              <w:szCs w:val="24"/>
              <w:highlight w:val="yellow"/>
              <w:rtl/>
            </w:rPr>
            <w:instrText xml:space="preserve"> </w:instrText>
          </w:r>
          <w:r w:rsidRPr="004364D9">
            <w:rPr>
              <w:rFonts w:hint="cs"/>
              <w:sz w:val="24"/>
              <w:szCs w:val="24"/>
              <w:highlight w:val="yellow"/>
            </w:rPr>
            <w:instrText>DATE</w:instrText>
          </w:r>
          <w:r w:rsidRPr="004364D9">
            <w:rPr>
              <w:rFonts w:hint="cs"/>
              <w:sz w:val="24"/>
              <w:szCs w:val="24"/>
              <w:highlight w:val="yellow"/>
              <w:rtl/>
            </w:rPr>
            <w:instrText xml:space="preserve"> \@ "</w:instrText>
          </w:r>
          <w:r w:rsidRPr="004364D9">
            <w:rPr>
              <w:rFonts w:hint="cs"/>
              <w:sz w:val="24"/>
              <w:szCs w:val="24"/>
              <w:highlight w:val="yellow"/>
            </w:rPr>
            <w:instrText>dd MMMM yyyy</w:instrText>
          </w:r>
          <w:r w:rsidRPr="004364D9">
            <w:rPr>
              <w:rFonts w:hint="cs"/>
              <w:sz w:val="24"/>
              <w:szCs w:val="24"/>
              <w:highlight w:val="yellow"/>
              <w:rtl/>
            </w:rPr>
            <w:instrText>"</w:instrText>
          </w:r>
          <w:r w:rsidRPr="004364D9">
            <w:rPr>
              <w:sz w:val="24"/>
              <w:szCs w:val="24"/>
              <w:highlight w:val="yellow"/>
              <w:rtl/>
            </w:rPr>
            <w:instrText xml:space="preserve"> </w:instrText>
          </w:r>
          <w:r w:rsidRPr="004364D9">
            <w:rPr>
              <w:sz w:val="24"/>
              <w:szCs w:val="24"/>
              <w:highlight w:val="yellow"/>
              <w:rtl/>
            </w:rPr>
            <w:fldChar w:fldCharType="separate"/>
          </w:r>
          <w:r w:rsidR="0080048B">
            <w:rPr>
              <w:noProof/>
              <w:sz w:val="24"/>
              <w:szCs w:val="24"/>
              <w:highlight w:val="yellow"/>
              <w:rtl/>
            </w:rPr>
            <w:t>‏22 ספטמבר 2014</w:t>
          </w:r>
          <w:r w:rsidRPr="004364D9">
            <w:rPr>
              <w:sz w:val="24"/>
              <w:szCs w:val="24"/>
              <w:highlight w:val="yellow"/>
              <w:rtl/>
            </w:rPr>
            <w:fldChar w:fldCharType="end"/>
          </w:r>
          <w:r w:rsidRPr="004364D9">
            <w:rPr>
              <w:sz w:val="24"/>
              <w:szCs w:val="24"/>
              <w:rtl/>
            </w:rPr>
            <w:br/>
          </w:r>
        </w:p>
      </w:tc>
    </w:tr>
  </w:tbl>
  <w:p w:rsidR="00AE1811" w:rsidRPr="004F23DB" w:rsidRDefault="0080048B" w:rsidP="00D56BC3">
    <w:pPr>
      <w:pStyle w:val="a5"/>
      <w:jc w:val="left"/>
      <w:rPr>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657E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57D0D0C"/>
    <w:multiLevelType w:val="hybridMultilevel"/>
    <w:tmpl w:val="842AC1E6"/>
    <w:lvl w:ilvl="0" w:tplc="25AC931E">
      <w:start w:val="1"/>
      <w:numFmt w:val="bullet"/>
      <w:lvlText w:val=""/>
      <w:lvlJc w:val="left"/>
      <w:pPr>
        <w:tabs>
          <w:tab w:val="num" w:pos="720"/>
        </w:tabs>
        <w:ind w:left="720" w:hanging="360"/>
      </w:pPr>
      <w:rPr>
        <w:rFonts w:ascii="Wingdings" w:hAnsi="Wingdings" w:hint="default"/>
      </w:rPr>
    </w:lvl>
    <w:lvl w:ilvl="1" w:tplc="6C662476" w:tentative="1">
      <w:start w:val="1"/>
      <w:numFmt w:val="bullet"/>
      <w:lvlText w:val=""/>
      <w:lvlJc w:val="left"/>
      <w:pPr>
        <w:tabs>
          <w:tab w:val="num" w:pos="1440"/>
        </w:tabs>
        <w:ind w:left="1440" w:hanging="360"/>
      </w:pPr>
      <w:rPr>
        <w:rFonts w:ascii="Wingdings" w:hAnsi="Wingdings" w:hint="default"/>
      </w:rPr>
    </w:lvl>
    <w:lvl w:ilvl="2" w:tplc="3E1ABDAE" w:tentative="1">
      <w:start w:val="1"/>
      <w:numFmt w:val="bullet"/>
      <w:lvlText w:val=""/>
      <w:lvlJc w:val="left"/>
      <w:pPr>
        <w:tabs>
          <w:tab w:val="num" w:pos="2160"/>
        </w:tabs>
        <w:ind w:left="2160" w:hanging="360"/>
      </w:pPr>
      <w:rPr>
        <w:rFonts w:ascii="Wingdings" w:hAnsi="Wingdings" w:hint="default"/>
      </w:rPr>
    </w:lvl>
    <w:lvl w:ilvl="3" w:tplc="53ECFCA4" w:tentative="1">
      <w:start w:val="1"/>
      <w:numFmt w:val="bullet"/>
      <w:lvlText w:val=""/>
      <w:lvlJc w:val="left"/>
      <w:pPr>
        <w:tabs>
          <w:tab w:val="num" w:pos="2880"/>
        </w:tabs>
        <w:ind w:left="2880" w:hanging="360"/>
      </w:pPr>
      <w:rPr>
        <w:rFonts w:ascii="Wingdings" w:hAnsi="Wingdings" w:hint="default"/>
      </w:rPr>
    </w:lvl>
    <w:lvl w:ilvl="4" w:tplc="E91EDF4A" w:tentative="1">
      <w:start w:val="1"/>
      <w:numFmt w:val="bullet"/>
      <w:lvlText w:val=""/>
      <w:lvlJc w:val="left"/>
      <w:pPr>
        <w:tabs>
          <w:tab w:val="num" w:pos="3600"/>
        </w:tabs>
        <w:ind w:left="3600" w:hanging="360"/>
      </w:pPr>
      <w:rPr>
        <w:rFonts w:ascii="Wingdings" w:hAnsi="Wingdings" w:hint="default"/>
      </w:rPr>
    </w:lvl>
    <w:lvl w:ilvl="5" w:tplc="D6B8F082" w:tentative="1">
      <w:start w:val="1"/>
      <w:numFmt w:val="bullet"/>
      <w:lvlText w:val=""/>
      <w:lvlJc w:val="left"/>
      <w:pPr>
        <w:tabs>
          <w:tab w:val="num" w:pos="4320"/>
        </w:tabs>
        <w:ind w:left="4320" w:hanging="360"/>
      </w:pPr>
      <w:rPr>
        <w:rFonts w:ascii="Wingdings" w:hAnsi="Wingdings" w:hint="default"/>
      </w:rPr>
    </w:lvl>
    <w:lvl w:ilvl="6" w:tplc="3F2AA5D6" w:tentative="1">
      <w:start w:val="1"/>
      <w:numFmt w:val="bullet"/>
      <w:lvlText w:val=""/>
      <w:lvlJc w:val="left"/>
      <w:pPr>
        <w:tabs>
          <w:tab w:val="num" w:pos="5040"/>
        </w:tabs>
        <w:ind w:left="5040" w:hanging="360"/>
      </w:pPr>
      <w:rPr>
        <w:rFonts w:ascii="Wingdings" w:hAnsi="Wingdings" w:hint="default"/>
      </w:rPr>
    </w:lvl>
    <w:lvl w:ilvl="7" w:tplc="6F58F7FA" w:tentative="1">
      <w:start w:val="1"/>
      <w:numFmt w:val="bullet"/>
      <w:lvlText w:val=""/>
      <w:lvlJc w:val="left"/>
      <w:pPr>
        <w:tabs>
          <w:tab w:val="num" w:pos="5760"/>
        </w:tabs>
        <w:ind w:left="5760" w:hanging="360"/>
      </w:pPr>
      <w:rPr>
        <w:rFonts w:ascii="Wingdings" w:hAnsi="Wingdings" w:hint="default"/>
      </w:rPr>
    </w:lvl>
    <w:lvl w:ilvl="8" w:tplc="CA106C72" w:tentative="1">
      <w:start w:val="1"/>
      <w:numFmt w:val="bullet"/>
      <w:lvlText w:val=""/>
      <w:lvlJc w:val="left"/>
      <w:pPr>
        <w:tabs>
          <w:tab w:val="num" w:pos="6480"/>
        </w:tabs>
        <w:ind w:left="6480" w:hanging="360"/>
      </w:pPr>
      <w:rPr>
        <w:rFonts w:ascii="Wingdings" w:hAnsi="Wingdings" w:hint="default"/>
      </w:rPr>
    </w:lvl>
  </w:abstractNum>
  <w:abstractNum w:abstractNumId="2">
    <w:nsid w:val="1B0C3E94"/>
    <w:multiLevelType w:val="multilevel"/>
    <w:tmpl w:val="1624A408"/>
    <w:lvl w:ilvl="0">
      <w:start w:val="3"/>
      <w:numFmt w:val="decimal"/>
      <w:lvlText w:val="%1."/>
      <w:lvlJc w:val="left"/>
      <w:pPr>
        <w:ind w:left="360" w:hanging="360"/>
      </w:pPr>
      <w:rPr>
        <w:rFonts w:hint="default"/>
        <w:color w:val="FFFFFF" w:themeColor="background1"/>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277C0500"/>
    <w:multiLevelType w:val="hybridMultilevel"/>
    <w:tmpl w:val="74F2E6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7AB5088"/>
    <w:multiLevelType w:val="multilevel"/>
    <w:tmpl w:val="0409001F"/>
    <w:lvl w:ilvl="0">
      <w:start w:val="1"/>
      <w:numFmt w:val="decimal"/>
      <w:lvlText w:val="%1."/>
      <w:lvlJc w:val="left"/>
      <w:pPr>
        <w:ind w:left="786" w:hanging="360"/>
      </w:pPr>
    </w:lvl>
    <w:lvl w:ilvl="1">
      <w:start w:val="1"/>
      <w:numFmt w:val="decimal"/>
      <w:lvlText w:val="%1.%2."/>
      <w:lvlJc w:val="left"/>
      <w:pPr>
        <w:ind w:left="1218" w:hanging="432"/>
      </w:pPr>
    </w:lvl>
    <w:lvl w:ilvl="2">
      <w:start w:val="1"/>
      <w:numFmt w:val="decimal"/>
      <w:lvlText w:val="%1.%2.%3."/>
      <w:lvlJc w:val="left"/>
      <w:pPr>
        <w:ind w:left="1650" w:hanging="504"/>
      </w:pPr>
    </w:lvl>
    <w:lvl w:ilvl="3">
      <w:start w:val="1"/>
      <w:numFmt w:val="decimal"/>
      <w:lvlText w:val="%1.%2.%3.%4."/>
      <w:lvlJc w:val="left"/>
      <w:pPr>
        <w:ind w:left="2154" w:hanging="648"/>
      </w:pPr>
    </w:lvl>
    <w:lvl w:ilvl="4">
      <w:start w:val="1"/>
      <w:numFmt w:val="decimal"/>
      <w:lvlText w:val="%1.%2.%3.%4.%5."/>
      <w:lvlJc w:val="left"/>
      <w:pPr>
        <w:ind w:left="2658" w:hanging="792"/>
      </w:pPr>
    </w:lvl>
    <w:lvl w:ilvl="5">
      <w:start w:val="1"/>
      <w:numFmt w:val="decimal"/>
      <w:lvlText w:val="%1.%2.%3.%4.%5.%6."/>
      <w:lvlJc w:val="left"/>
      <w:pPr>
        <w:ind w:left="3162" w:hanging="936"/>
      </w:pPr>
    </w:lvl>
    <w:lvl w:ilvl="6">
      <w:start w:val="1"/>
      <w:numFmt w:val="decimal"/>
      <w:lvlText w:val="%1.%2.%3.%4.%5.%6.%7."/>
      <w:lvlJc w:val="left"/>
      <w:pPr>
        <w:ind w:left="3666" w:hanging="1080"/>
      </w:pPr>
    </w:lvl>
    <w:lvl w:ilvl="7">
      <w:start w:val="1"/>
      <w:numFmt w:val="decimal"/>
      <w:lvlText w:val="%1.%2.%3.%4.%5.%6.%7.%8."/>
      <w:lvlJc w:val="left"/>
      <w:pPr>
        <w:ind w:left="4170" w:hanging="1224"/>
      </w:pPr>
    </w:lvl>
    <w:lvl w:ilvl="8">
      <w:start w:val="1"/>
      <w:numFmt w:val="decimal"/>
      <w:lvlText w:val="%1.%2.%3.%4.%5.%6.%7.%8.%9."/>
      <w:lvlJc w:val="left"/>
      <w:pPr>
        <w:ind w:left="4746" w:hanging="1440"/>
      </w:pPr>
    </w:lvl>
  </w:abstractNum>
  <w:abstractNum w:abstractNumId="5">
    <w:nsid w:val="380B3572"/>
    <w:multiLevelType w:val="hybridMultilevel"/>
    <w:tmpl w:val="04AEFC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8E26462"/>
    <w:multiLevelType w:val="hybridMultilevel"/>
    <w:tmpl w:val="B274C104"/>
    <w:lvl w:ilvl="0" w:tplc="2CB473E4">
      <w:start w:val="1"/>
      <w:numFmt w:val="bullet"/>
      <w:lvlText w:val=""/>
      <w:lvlJc w:val="left"/>
      <w:pPr>
        <w:tabs>
          <w:tab w:val="num" w:pos="720"/>
        </w:tabs>
        <w:ind w:left="720" w:hanging="360"/>
      </w:pPr>
      <w:rPr>
        <w:rFonts w:ascii="Wingdings" w:hAnsi="Wingdings" w:hint="default"/>
      </w:rPr>
    </w:lvl>
    <w:lvl w:ilvl="1" w:tplc="71B25B88" w:tentative="1">
      <w:start w:val="1"/>
      <w:numFmt w:val="bullet"/>
      <w:lvlText w:val=""/>
      <w:lvlJc w:val="left"/>
      <w:pPr>
        <w:tabs>
          <w:tab w:val="num" w:pos="1440"/>
        </w:tabs>
        <w:ind w:left="1440" w:hanging="360"/>
      </w:pPr>
      <w:rPr>
        <w:rFonts w:ascii="Wingdings" w:hAnsi="Wingdings" w:hint="default"/>
      </w:rPr>
    </w:lvl>
    <w:lvl w:ilvl="2" w:tplc="03C85022" w:tentative="1">
      <w:start w:val="1"/>
      <w:numFmt w:val="bullet"/>
      <w:lvlText w:val=""/>
      <w:lvlJc w:val="left"/>
      <w:pPr>
        <w:tabs>
          <w:tab w:val="num" w:pos="2160"/>
        </w:tabs>
        <w:ind w:left="2160" w:hanging="360"/>
      </w:pPr>
      <w:rPr>
        <w:rFonts w:ascii="Wingdings" w:hAnsi="Wingdings" w:hint="default"/>
      </w:rPr>
    </w:lvl>
    <w:lvl w:ilvl="3" w:tplc="790642A2" w:tentative="1">
      <w:start w:val="1"/>
      <w:numFmt w:val="bullet"/>
      <w:lvlText w:val=""/>
      <w:lvlJc w:val="left"/>
      <w:pPr>
        <w:tabs>
          <w:tab w:val="num" w:pos="2880"/>
        </w:tabs>
        <w:ind w:left="2880" w:hanging="360"/>
      </w:pPr>
      <w:rPr>
        <w:rFonts w:ascii="Wingdings" w:hAnsi="Wingdings" w:hint="default"/>
      </w:rPr>
    </w:lvl>
    <w:lvl w:ilvl="4" w:tplc="B8BA4592" w:tentative="1">
      <w:start w:val="1"/>
      <w:numFmt w:val="bullet"/>
      <w:lvlText w:val=""/>
      <w:lvlJc w:val="left"/>
      <w:pPr>
        <w:tabs>
          <w:tab w:val="num" w:pos="3600"/>
        </w:tabs>
        <w:ind w:left="3600" w:hanging="360"/>
      </w:pPr>
      <w:rPr>
        <w:rFonts w:ascii="Wingdings" w:hAnsi="Wingdings" w:hint="default"/>
      </w:rPr>
    </w:lvl>
    <w:lvl w:ilvl="5" w:tplc="60367E82" w:tentative="1">
      <w:start w:val="1"/>
      <w:numFmt w:val="bullet"/>
      <w:lvlText w:val=""/>
      <w:lvlJc w:val="left"/>
      <w:pPr>
        <w:tabs>
          <w:tab w:val="num" w:pos="4320"/>
        </w:tabs>
        <w:ind w:left="4320" w:hanging="360"/>
      </w:pPr>
      <w:rPr>
        <w:rFonts w:ascii="Wingdings" w:hAnsi="Wingdings" w:hint="default"/>
      </w:rPr>
    </w:lvl>
    <w:lvl w:ilvl="6" w:tplc="DD20B872" w:tentative="1">
      <w:start w:val="1"/>
      <w:numFmt w:val="bullet"/>
      <w:lvlText w:val=""/>
      <w:lvlJc w:val="left"/>
      <w:pPr>
        <w:tabs>
          <w:tab w:val="num" w:pos="5040"/>
        </w:tabs>
        <w:ind w:left="5040" w:hanging="360"/>
      </w:pPr>
      <w:rPr>
        <w:rFonts w:ascii="Wingdings" w:hAnsi="Wingdings" w:hint="default"/>
      </w:rPr>
    </w:lvl>
    <w:lvl w:ilvl="7" w:tplc="7DB4EB66" w:tentative="1">
      <w:start w:val="1"/>
      <w:numFmt w:val="bullet"/>
      <w:lvlText w:val=""/>
      <w:lvlJc w:val="left"/>
      <w:pPr>
        <w:tabs>
          <w:tab w:val="num" w:pos="5760"/>
        </w:tabs>
        <w:ind w:left="5760" w:hanging="360"/>
      </w:pPr>
      <w:rPr>
        <w:rFonts w:ascii="Wingdings" w:hAnsi="Wingdings" w:hint="default"/>
      </w:rPr>
    </w:lvl>
    <w:lvl w:ilvl="8" w:tplc="465244C0" w:tentative="1">
      <w:start w:val="1"/>
      <w:numFmt w:val="bullet"/>
      <w:lvlText w:val=""/>
      <w:lvlJc w:val="left"/>
      <w:pPr>
        <w:tabs>
          <w:tab w:val="num" w:pos="6480"/>
        </w:tabs>
        <w:ind w:left="6480" w:hanging="360"/>
      </w:pPr>
      <w:rPr>
        <w:rFonts w:ascii="Wingdings" w:hAnsi="Wingdings" w:hint="default"/>
      </w:rPr>
    </w:lvl>
  </w:abstractNum>
  <w:abstractNum w:abstractNumId="7">
    <w:nsid w:val="53D5556E"/>
    <w:multiLevelType w:val="hybridMultilevel"/>
    <w:tmpl w:val="3C5AB4C8"/>
    <w:lvl w:ilvl="0" w:tplc="E33E3E8E">
      <w:start w:val="1"/>
      <w:numFmt w:val="bullet"/>
      <w:lvlText w:val="•"/>
      <w:lvlJc w:val="left"/>
      <w:pPr>
        <w:tabs>
          <w:tab w:val="num" w:pos="720"/>
        </w:tabs>
        <w:ind w:left="720" w:hanging="360"/>
      </w:pPr>
      <w:rPr>
        <w:rFonts w:ascii="Arial" w:hAnsi="Arial" w:hint="default"/>
      </w:rPr>
    </w:lvl>
    <w:lvl w:ilvl="1" w:tplc="5EDC8D9C" w:tentative="1">
      <w:start w:val="1"/>
      <w:numFmt w:val="bullet"/>
      <w:lvlText w:val="•"/>
      <w:lvlJc w:val="left"/>
      <w:pPr>
        <w:tabs>
          <w:tab w:val="num" w:pos="1440"/>
        </w:tabs>
        <w:ind w:left="1440" w:hanging="360"/>
      </w:pPr>
      <w:rPr>
        <w:rFonts w:ascii="Arial" w:hAnsi="Arial" w:hint="default"/>
      </w:rPr>
    </w:lvl>
    <w:lvl w:ilvl="2" w:tplc="18D02F66" w:tentative="1">
      <w:start w:val="1"/>
      <w:numFmt w:val="bullet"/>
      <w:lvlText w:val="•"/>
      <w:lvlJc w:val="left"/>
      <w:pPr>
        <w:tabs>
          <w:tab w:val="num" w:pos="2160"/>
        </w:tabs>
        <w:ind w:left="2160" w:hanging="360"/>
      </w:pPr>
      <w:rPr>
        <w:rFonts w:ascii="Arial" w:hAnsi="Arial" w:hint="default"/>
      </w:rPr>
    </w:lvl>
    <w:lvl w:ilvl="3" w:tplc="BBDC831A" w:tentative="1">
      <w:start w:val="1"/>
      <w:numFmt w:val="bullet"/>
      <w:lvlText w:val="•"/>
      <w:lvlJc w:val="left"/>
      <w:pPr>
        <w:tabs>
          <w:tab w:val="num" w:pos="2880"/>
        </w:tabs>
        <w:ind w:left="2880" w:hanging="360"/>
      </w:pPr>
      <w:rPr>
        <w:rFonts w:ascii="Arial" w:hAnsi="Arial" w:hint="default"/>
      </w:rPr>
    </w:lvl>
    <w:lvl w:ilvl="4" w:tplc="220EC5EC" w:tentative="1">
      <w:start w:val="1"/>
      <w:numFmt w:val="bullet"/>
      <w:lvlText w:val="•"/>
      <w:lvlJc w:val="left"/>
      <w:pPr>
        <w:tabs>
          <w:tab w:val="num" w:pos="3600"/>
        </w:tabs>
        <w:ind w:left="3600" w:hanging="360"/>
      </w:pPr>
      <w:rPr>
        <w:rFonts w:ascii="Arial" w:hAnsi="Arial" w:hint="default"/>
      </w:rPr>
    </w:lvl>
    <w:lvl w:ilvl="5" w:tplc="781685D2" w:tentative="1">
      <w:start w:val="1"/>
      <w:numFmt w:val="bullet"/>
      <w:lvlText w:val="•"/>
      <w:lvlJc w:val="left"/>
      <w:pPr>
        <w:tabs>
          <w:tab w:val="num" w:pos="4320"/>
        </w:tabs>
        <w:ind w:left="4320" w:hanging="360"/>
      </w:pPr>
      <w:rPr>
        <w:rFonts w:ascii="Arial" w:hAnsi="Arial" w:hint="default"/>
      </w:rPr>
    </w:lvl>
    <w:lvl w:ilvl="6" w:tplc="4AD419D4" w:tentative="1">
      <w:start w:val="1"/>
      <w:numFmt w:val="bullet"/>
      <w:lvlText w:val="•"/>
      <w:lvlJc w:val="left"/>
      <w:pPr>
        <w:tabs>
          <w:tab w:val="num" w:pos="5040"/>
        </w:tabs>
        <w:ind w:left="5040" w:hanging="360"/>
      </w:pPr>
      <w:rPr>
        <w:rFonts w:ascii="Arial" w:hAnsi="Arial" w:hint="default"/>
      </w:rPr>
    </w:lvl>
    <w:lvl w:ilvl="7" w:tplc="4C70E176" w:tentative="1">
      <w:start w:val="1"/>
      <w:numFmt w:val="bullet"/>
      <w:lvlText w:val="•"/>
      <w:lvlJc w:val="left"/>
      <w:pPr>
        <w:tabs>
          <w:tab w:val="num" w:pos="5760"/>
        </w:tabs>
        <w:ind w:left="5760" w:hanging="360"/>
      </w:pPr>
      <w:rPr>
        <w:rFonts w:ascii="Arial" w:hAnsi="Arial" w:hint="default"/>
      </w:rPr>
    </w:lvl>
    <w:lvl w:ilvl="8" w:tplc="F75C2AC8" w:tentative="1">
      <w:start w:val="1"/>
      <w:numFmt w:val="bullet"/>
      <w:lvlText w:val="•"/>
      <w:lvlJc w:val="left"/>
      <w:pPr>
        <w:tabs>
          <w:tab w:val="num" w:pos="6480"/>
        </w:tabs>
        <w:ind w:left="6480" w:hanging="360"/>
      </w:pPr>
      <w:rPr>
        <w:rFonts w:ascii="Arial" w:hAnsi="Arial" w:hint="default"/>
      </w:rPr>
    </w:lvl>
  </w:abstractNum>
  <w:abstractNum w:abstractNumId="8">
    <w:nsid w:val="55AC5F4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5D9862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60A021DB"/>
    <w:multiLevelType w:val="hybridMultilevel"/>
    <w:tmpl w:val="EE5CBD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0AB44E7"/>
    <w:multiLevelType w:val="hybridMultilevel"/>
    <w:tmpl w:val="3F1A4D7E"/>
    <w:lvl w:ilvl="0" w:tplc="6150B2F4">
      <w:start w:val="1"/>
      <w:numFmt w:val="bullet"/>
      <w:lvlText w:val="•"/>
      <w:lvlJc w:val="left"/>
      <w:pPr>
        <w:tabs>
          <w:tab w:val="num" w:pos="720"/>
        </w:tabs>
        <w:ind w:left="720" w:hanging="360"/>
      </w:pPr>
      <w:rPr>
        <w:rFonts w:ascii="Arial" w:hAnsi="Arial" w:hint="default"/>
      </w:rPr>
    </w:lvl>
    <w:lvl w:ilvl="1" w:tplc="C802806C" w:tentative="1">
      <w:start w:val="1"/>
      <w:numFmt w:val="bullet"/>
      <w:lvlText w:val="•"/>
      <w:lvlJc w:val="left"/>
      <w:pPr>
        <w:tabs>
          <w:tab w:val="num" w:pos="1440"/>
        </w:tabs>
        <w:ind w:left="1440" w:hanging="360"/>
      </w:pPr>
      <w:rPr>
        <w:rFonts w:ascii="Arial" w:hAnsi="Arial" w:hint="default"/>
      </w:rPr>
    </w:lvl>
    <w:lvl w:ilvl="2" w:tplc="2DCEA5C6" w:tentative="1">
      <w:start w:val="1"/>
      <w:numFmt w:val="bullet"/>
      <w:lvlText w:val="•"/>
      <w:lvlJc w:val="left"/>
      <w:pPr>
        <w:tabs>
          <w:tab w:val="num" w:pos="2160"/>
        </w:tabs>
        <w:ind w:left="2160" w:hanging="360"/>
      </w:pPr>
      <w:rPr>
        <w:rFonts w:ascii="Arial" w:hAnsi="Arial" w:hint="default"/>
      </w:rPr>
    </w:lvl>
    <w:lvl w:ilvl="3" w:tplc="3E5E1FB6" w:tentative="1">
      <w:start w:val="1"/>
      <w:numFmt w:val="bullet"/>
      <w:lvlText w:val="•"/>
      <w:lvlJc w:val="left"/>
      <w:pPr>
        <w:tabs>
          <w:tab w:val="num" w:pos="2880"/>
        </w:tabs>
        <w:ind w:left="2880" w:hanging="360"/>
      </w:pPr>
      <w:rPr>
        <w:rFonts w:ascii="Arial" w:hAnsi="Arial" w:hint="default"/>
      </w:rPr>
    </w:lvl>
    <w:lvl w:ilvl="4" w:tplc="E9120E5A" w:tentative="1">
      <w:start w:val="1"/>
      <w:numFmt w:val="bullet"/>
      <w:lvlText w:val="•"/>
      <w:lvlJc w:val="left"/>
      <w:pPr>
        <w:tabs>
          <w:tab w:val="num" w:pos="3600"/>
        </w:tabs>
        <w:ind w:left="3600" w:hanging="360"/>
      </w:pPr>
      <w:rPr>
        <w:rFonts w:ascii="Arial" w:hAnsi="Arial" w:hint="default"/>
      </w:rPr>
    </w:lvl>
    <w:lvl w:ilvl="5" w:tplc="EA345684" w:tentative="1">
      <w:start w:val="1"/>
      <w:numFmt w:val="bullet"/>
      <w:lvlText w:val="•"/>
      <w:lvlJc w:val="left"/>
      <w:pPr>
        <w:tabs>
          <w:tab w:val="num" w:pos="4320"/>
        </w:tabs>
        <w:ind w:left="4320" w:hanging="360"/>
      </w:pPr>
      <w:rPr>
        <w:rFonts w:ascii="Arial" w:hAnsi="Arial" w:hint="default"/>
      </w:rPr>
    </w:lvl>
    <w:lvl w:ilvl="6" w:tplc="7F681D7A" w:tentative="1">
      <w:start w:val="1"/>
      <w:numFmt w:val="bullet"/>
      <w:lvlText w:val="•"/>
      <w:lvlJc w:val="left"/>
      <w:pPr>
        <w:tabs>
          <w:tab w:val="num" w:pos="5040"/>
        </w:tabs>
        <w:ind w:left="5040" w:hanging="360"/>
      </w:pPr>
      <w:rPr>
        <w:rFonts w:ascii="Arial" w:hAnsi="Arial" w:hint="default"/>
      </w:rPr>
    </w:lvl>
    <w:lvl w:ilvl="7" w:tplc="41A6072C" w:tentative="1">
      <w:start w:val="1"/>
      <w:numFmt w:val="bullet"/>
      <w:lvlText w:val="•"/>
      <w:lvlJc w:val="left"/>
      <w:pPr>
        <w:tabs>
          <w:tab w:val="num" w:pos="5760"/>
        </w:tabs>
        <w:ind w:left="5760" w:hanging="360"/>
      </w:pPr>
      <w:rPr>
        <w:rFonts w:ascii="Arial" w:hAnsi="Arial" w:hint="default"/>
      </w:rPr>
    </w:lvl>
    <w:lvl w:ilvl="8" w:tplc="89D4FB26" w:tentative="1">
      <w:start w:val="1"/>
      <w:numFmt w:val="bullet"/>
      <w:lvlText w:val="•"/>
      <w:lvlJc w:val="left"/>
      <w:pPr>
        <w:tabs>
          <w:tab w:val="num" w:pos="6480"/>
        </w:tabs>
        <w:ind w:left="6480" w:hanging="360"/>
      </w:pPr>
      <w:rPr>
        <w:rFonts w:ascii="Arial" w:hAnsi="Arial" w:hint="default"/>
      </w:rPr>
    </w:lvl>
  </w:abstractNum>
  <w:abstractNum w:abstractNumId="12">
    <w:nsid w:val="6B8B0DB2"/>
    <w:multiLevelType w:val="hybridMultilevel"/>
    <w:tmpl w:val="3FE49554"/>
    <w:lvl w:ilvl="0" w:tplc="37485634">
      <w:start w:val="1"/>
      <w:numFmt w:val="decimal"/>
      <w:lvlText w:val="%1."/>
      <w:lvlJc w:val="left"/>
      <w:pPr>
        <w:ind w:left="720" w:hanging="360"/>
      </w:pPr>
      <w:rPr>
        <w:rFonts w:ascii="Calibri" w:eastAsia="Calibri" w:hAnsi="Calibri"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1546B74"/>
    <w:multiLevelType w:val="multilevel"/>
    <w:tmpl w:val="E988AA40"/>
    <w:lvl w:ilvl="0">
      <w:start w:val="3"/>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4">
    <w:nsid w:val="71B508B0"/>
    <w:multiLevelType w:val="hybridMultilevel"/>
    <w:tmpl w:val="5AAE4BC0"/>
    <w:lvl w:ilvl="0" w:tplc="0409000F">
      <w:start w:val="1"/>
      <w:numFmt w:val="decimal"/>
      <w:lvlText w:val="%1."/>
      <w:lvlJc w:val="left"/>
      <w:pPr>
        <w:tabs>
          <w:tab w:val="num" w:pos="720"/>
        </w:tabs>
        <w:ind w:left="720" w:hanging="360"/>
      </w:pPr>
      <w:rPr>
        <w:rFonts w:hint="default"/>
      </w:rPr>
    </w:lvl>
    <w:lvl w:ilvl="1" w:tplc="6ED8CB6C">
      <w:start w:val="1"/>
      <w:numFmt w:val="hebrew1"/>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727E229B"/>
    <w:multiLevelType w:val="multilevel"/>
    <w:tmpl w:val="4E50C378"/>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16">
    <w:nsid w:val="7557637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76E451D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7FF77BB7"/>
    <w:multiLevelType w:val="hybridMultilevel"/>
    <w:tmpl w:val="93361D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8"/>
  </w:num>
  <w:num w:numId="3">
    <w:abstractNumId w:val="5"/>
  </w:num>
  <w:num w:numId="4">
    <w:abstractNumId w:val="12"/>
  </w:num>
  <w:num w:numId="5">
    <w:abstractNumId w:val="3"/>
  </w:num>
  <w:num w:numId="6">
    <w:abstractNumId w:val="1"/>
  </w:num>
  <w:num w:numId="7">
    <w:abstractNumId w:val="9"/>
  </w:num>
  <w:num w:numId="8">
    <w:abstractNumId w:val="16"/>
  </w:num>
  <w:num w:numId="9">
    <w:abstractNumId w:val="13"/>
  </w:num>
  <w:num w:numId="10">
    <w:abstractNumId w:val="2"/>
  </w:num>
  <w:num w:numId="11">
    <w:abstractNumId w:val="14"/>
  </w:num>
  <w:num w:numId="12">
    <w:abstractNumId w:val="4"/>
  </w:num>
  <w:num w:numId="13">
    <w:abstractNumId w:val="17"/>
  </w:num>
  <w:num w:numId="14">
    <w:abstractNumId w:val="0"/>
  </w:num>
  <w:num w:numId="15">
    <w:abstractNumId w:val="10"/>
  </w:num>
  <w:num w:numId="16">
    <w:abstractNumId w:val="8"/>
  </w:num>
  <w:num w:numId="17">
    <w:abstractNumId w:val="11"/>
  </w:num>
  <w:num w:numId="18">
    <w:abstractNumId w:val="7"/>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numFmt w:val="lowerLette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64C9"/>
    <w:rsid w:val="00010B13"/>
    <w:rsid w:val="00017C6F"/>
    <w:rsid w:val="000278D8"/>
    <w:rsid w:val="000407D9"/>
    <w:rsid w:val="000D13E2"/>
    <w:rsid w:val="000F5091"/>
    <w:rsid w:val="00105B68"/>
    <w:rsid w:val="00107602"/>
    <w:rsid w:val="001164CA"/>
    <w:rsid w:val="001204CB"/>
    <w:rsid w:val="001252B8"/>
    <w:rsid w:val="00136866"/>
    <w:rsid w:val="0014685F"/>
    <w:rsid w:val="0014771A"/>
    <w:rsid w:val="0014780A"/>
    <w:rsid w:val="00154CFB"/>
    <w:rsid w:val="001910F6"/>
    <w:rsid w:val="0019199B"/>
    <w:rsid w:val="001C7333"/>
    <w:rsid w:val="001D510D"/>
    <w:rsid w:val="002039F4"/>
    <w:rsid w:val="00215A2C"/>
    <w:rsid w:val="00225757"/>
    <w:rsid w:val="002C0643"/>
    <w:rsid w:val="002D072B"/>
    <w:rsid w:val="002D14CD"/>
    <w:rsid w:val="00343B9E"/>
    <w:rsid w:val="00367D01"/>
    <w:rsid w:val="00371425"/>
    <w:rsid w:val="00382F0B"/>
    <w:rsid w:val="00390B1B"/>
    <w:rsid w:val="003B6494"/>
    <w:rsid w:val="003E73CE"/>
    <w:rsid w:val="003F3439"/>
    <w:rsid w:val="00416CDC"/>
    <w:rsid w:val="0042099E"/>
    <w:rsid w:val="004477DE"/>
    <w:rsid w:val="00451DBB"/>
    <w:rsid w:val="004729DF"/>
    <w:rsid w:val="00476B38"/>
    <w:rsid w:val="004B7E23"/>
    <w:rsid w:val="004D68A3"/>
    <w:rsid w:val="004F1C0A"/>
    <w:rsid w:val="004F57CA"/>
    <w:rsid w:val="00503F6C"/>
    <w:rsid w:val="00521536"/>
    <w:rsid w:val="00542010"/>
    <w:rsid w:val="0056525F"/>
    <w:rsid w:val="005963E9"/>
    <w:rsid w:val="005F49F8"/>
    <w:rsid w:val="005F644B"/>
    <w:rsid w:val="00621DD0"/>
    <w:rsid w:val="006C27C7"/>
    <w:rsid w:val="006C64C9"/>
    <w:rsid w:val="006D6043"/>
    <w:rsid w:val="006F4EE1"/>
    <w:rsid w:val="007035FA"/>
    <w:rsid w:val="00715EDE"/>
    <w:rsid w:val="007369DB"/>
    <w:rsid w:val="00774CC0"/>
    <w:rsid w:val="00780256"/>
    <w:rsid w:val="007F220C"/>
    <w:rsid w:val="0080048B"/>
    <w:rsid w:val="00800B1F"/>
    <w:rsid w:val="0083130D"/>
    <w:rsid w:val="008678FC"/>
    <w:rsid w:val="008853C8"/>
    <w:rsid w:val="00897CA4"/>
    <w:rsid w:val="008B4DA7"/>
    <w:rsid w:val="008C7EC9"/>
    <w:rsid w:val="008D7120"/>
    <w:rsid w:val="0090057E"/>
    <w:rsid w:val="00903B87"/>
    <w:rsid w:val="00937EDC"/>
    <w:rsid w:val="00970DCC"/>
    <w:rsid w:val="00984260"/>
    <w:rsid w:val="009C249A"/>
    <w:rsid w:val="00A20DED"/>
    <w:rsid w:val="00A548C7"/>
    <w:rsid w:val="00A73B56"/>
    <w:rsid w:val="00AA20FD"/>
    <w:rsid w:val="00B63D98"/>
    <w:rsid w:val="00BA18DB"/>
    <w:rsid w:val="00BA2161"/>
    <w:rsid w:val="00C358AB"/>
    <w:rsid w:val="00C55458"/>
    <w:rsid w:val="00CB4018"/>
    <w:rsid w:val="00CD12AE"/>
    <w:rsid w:val="00CF6D3B"/>
    <w:rsid w:val="00D117AC"/>
    <w:rsid w:val="00D17AA1"/>
    <w:rsid w:val="00D262FD"/>
    <w:rsid w:val="00D4356A"/>
    <w:rsid w:val="00D529A6"/>
    <w:rsid w:val="00D56BC3"/>
    <w:rsid w:val="00D7649D"/>
    <w:rsid w:val="00D76E5C"/>
    <w:rsid w:val="00D91AD3"/>
    <w:rsid w:val="00DC0C1B"/>
    <w:rsid w:val="00DD29AA"/>
    <w:rsid w:val="00DF23CD"/>
    <w:rsid w:val="00E0260D"/>
    <w:rsid w:val="00E6337D"/>
    <w:rsid w:val="00E65401"/>
    <w:rsid w:val="00E6599F"/>
    <w:rsid w:val="00EE13F7"/>
    <w:rsid w:val="00EF09EB"/>
    <w:rsid w:val="00EF7050"/>
    <w:rsid w:val="00F13E0B"/>
    <w:rsid w:val="00F2006E"/>
    <w:rsid w:val="00F4599D"/>
    <w:rsid w:val="00F709A6"/>
    <w:rsid w:val="00F758BA"/>
    <w:rsid w:val="00FA0F96"/>
    <w:rsid w:val="00FB0587"/>
    <w:rsid w:val="00FC022A"/>
    <w:rsid w:val="00FC067E"/>
    <w:rsid w:val="00FD74D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64C9"/>
    <w:pPr>
      <w:tabs>
        <w:tab w:val="left" w:pos="426"/>
        <w:tab w:val="left" w:pos="851"/>
        <w:tab w:val="left" w:pos="1276"/>
        <w:tab w:val="left" w:pos="1701"/>
        <w:tab w:val="left" w:pos="2127"/>
        <w:tab w:val="left" w:pos="2552"/>
        <w:tab w:val="left" w:pos="2977"/>
        <w:tab w:val="left" w:pos="3402"/>
        <w:tab w:val="left" w:pos="3828"/>
        <w:tab w:val="left" w:pos="4253"/>
        <w:tab w:val="left" w:pos="4678"/>
        <w:tab w:val="left" w:pos="5103"/>
        <w:tab w:val="left" w:pos="5529"/>
        <w:tab w:val="left" w:pos="5954"/>
        <w:tab w:val="left" w:pos="6379"/>
        <w:tab w:val="left" w:pos="6804"/>
      </w:tabs>
      <w:bidi/>
      <w:spacing w:before="120" w:after="120" w:line="240" w:lineRule="auto"/>
    </w:pPr>
    <w:rPr>
      <w:rFonts w:ascii="Times New Roman" w:eastAsia="Times New Roman" w:hAnsi="Times New Roman" w:cs="David"/>
      <w:sz w:val="20"/>
      <w:szCs w:val="24"/>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6C64C9"/>
    <w:pPr>
      <w:tabs>
        <w:tab w:val="clear" w:pos="426"/>
        <w:tab w:val="clear" w:pos="851"/>
        <w:tab w:val="clear" w:pos="1276"/>
        <w:tab w:val="clear" w:pos="1701"/>
        <w:tab w:val="clear" w:pos="2127"/>
        <w:tab w:val="clear" w:pos="2552"/>
        <w:tab w:val="clear" w:pos="2977"/>
        <w:tab w:val="clear" w:pos="3402"/>
        <w:tab w:val="clear" w:pos="3828"/>
        <w:tab w:val="clear" w:pos="4253"/>
        <w:tab w:val="clear" w:pos="4678"/>
        <w:tab w:val="clear" w:pos="5103"/>
        <w:tab w:val="clear" w:pos="5529"/>
        <w:tab w:val="clear" w:pos="5954"/>
        <w:tab w:val="clear" w:pos="6379"/>
        <w:tab w:val="clear" w:pos="6804"/>
        <w:tab w:val="center" w:pos="4819"/>
        <w:tab w:val="right" w:pos="9071"/>
      </w:tabs>
    </w:pPr>
  </w:style>
  <w:style w:type="character" w:customStyle="1" w:styleId="a4">
    <w:name w:val="כותרת תחתונה תו"/>
    <w:basedOn w:val="a0"/>
    <w:link w:val="a3"/>
    <w:rsid w:val="006C64C9"/>
    <w:rPr>
      <w:rFonts w:ascii="Times New Roman" w:eastAsia="Times New Roman" w:hAnsi="Times New Roman" w:cs="David"/>
      <w:sz w:val="20"/>
      <w:szCs w:val="24"/>
      <w:lang w:eastAsia="he-IL"/>
    </w:rPr>
  </w:style>
  <w:style w:type="paragraph" w:styleId="a5">
    <w:name w:val="header"/>
    <w:basedOn w:val="a"/>
    <w:link w:val="a6"/>
    <w:rsid w:val="006C64C9"/>
    <w:pPr>
      <w:tabs>
        <w:tab w:val="clear" w:pos="426"/>
        <w:tab w:val="clear" w:pos="851"/>
        <w:tab w:val="clear" w:pos="1276"/>
        <w:tab w:val="clear" w:pos="1701"/>
        <w:tab w:val="clear" w:pos="2127"/>
        <w:tab w:val="clear" w:pos="2552"/>
        <w:tab w:val="clear" w:pos="2977"/>
        <w:tab w:val="clear" w:pos="3402"/>
        <w:tab w:val="clear" w:pos="3828"/>
        <w:tab w:val="clear" w:pos="4253"/>
        <w:tab w:val="clear" w:pos="4678"/>
        <w:tab w:val="clear" w:pos="5103"/>
        <w:tab w:val="clear" w:pos="5529"/>
        <w:tab w:val="clear" w:pos="5954"/>
        <w:tab w:val="clear" w:pos="6379"/>
        <w:tab w:val="clear" w:pos="6804"/>
        <w:tab w:val="center" w:pos="4252"/>
        <w:tab w:val="left" w:pos="8504"/>
      </w:tabs>
      <w:spacing w:after="240"/>
      <w:ind w:left="426" w:hanging="426"/>
      <w:jc w:val="center"/>
    </w:pPr>
  </w:style>
  <w:style w:type="character" w:customStyle="1" w:styleId="a6">
    <w:name w:val="כותרת עליונה תו"/>
    <w:basedOn w:val="a0"/>
    <w:link w:val="a5"/>
    <w:rsid w:val="006C64C9"/>
    <w:rPr>
      <w:rFonts w:ascii="Times New Roman" w:eastAsia="Times New Roman" w:hAnsi="Times New Roman" w:cs="David"/>
      <w:sz w:val="20"/>
      <w:szCs w:val="24"/>
      <w:lang w:eastAsia="he-IL"/>
    </w:rPr>
  </w:style>
  <w:style w:type="paragraph" w:styleId="a7">
    <w:name w:val="Block Text"/>
    <w:basedOn w:val="a"/>
    <w:rsid w:val="006C64C9"/>
    <w:pPr>
      <w:spacing w:before="0" w:after="0"/>
      <w:ind w:left="5954"/>
      <w:jc w:val="both"/>
    </w:pPr>
    <w:rPr>
      <w:szCs w:val="22"/>
    </w:rPr>
  </w:style>
  <w:style w:type="paragraph" w:styleId="a8">
    <w:name w:val="Balloon Text"/>
    <w:basedOn w:val="a"/>
    <w:link w:val="a9"/>
    <w:uiPriority w:val="99"/>
    <w:semiHidden/>
    <w:unhideWhenUsed/>
    <w:rsid w:val="006C64C9"/>
    <w:pPr>
      <w:spacing w:before="0" w:after="0"/>
    </w:pPr>
    <w:rPr>
      <w:rFonts w:ascii="Tahoma" w:hAnsi="Tahoma" w:cs="Tahoma"/>
      <w:sz w:val="16"/>
      <w:szCs w:val="16"/>
    </w:rPr>
  </w:style>
  <w:style w:type="character" w:customStyle="1" w:styleId="a9">
    <w:name w:val="טקסט בלונים תו"/>
    <w:basedOn w:val="a0"/>
    <w:link w:val="a8"/>
    <w:uiPriority w:val="99"/>
    <w:semiHidden/>
    <w:rsid w:val="006C64C9"/>
    <w:rPr>
      <w:rFonts w:ascii="Tahoma" w:eastAsia="Times New Roman" w:hAnsi="Tahoma" w:cs="Tahoma"/>
      <w:sz w:val="16"/>
      <w:szCs w:val="16"/>
      <w:lang w:eastAsia="he-IL"/>
    </w:rPr>
  </w:style>
  <w:style w:type="character" w:styleId="Hyperlink">
    <w:name w:val="Hyperlink"/>
    <w:rsid w:val="0042099E"/>
    <w:rPr>
      <w:color w:val="0000FF"/>
      <w:u w:val="single"/>
    </w:rPr>
  </w:style>
  <w:style w:type="paragraph" w:styleId="aa">
    <w:name w:val="List Paragraph"/>
    <w:basedOn w:val="a"/>
    <w:uiPriority w:val="34"/>
    <w:qFormat/>
    <w:rsid w:val="0042099E"/>
    <w:pPr>
      <w:ind w:left="720"/>
      <w:contextualSpacing/>
    </w:pPr>
  </w:style>
  <w:style w:type="paragraph" w:styleId="ab">
    <w:name w:val="footnote text"/>
    <w:basedOn w:val="a"/>
    <w:link w:val="ac"/>
    <w:rsid w:val="0042099E"/>
    <w:pPr>
      <w:spacing w:before="0" w:after="0"/>
    </w:pPr>
    <w:rPr>
      <w:szCs w:val="20"/>
    </w:rPr>
  </w:style>
  <w:style w:type="character" w:customStyle="1" w:styleId="ac">
    <w:name w:val="טקסט הערת שוליים תו"/>
    <w:basedOn w:val="a0"/>
    <w:link w:val="ab"/>
    <w:rsid w:val="0042099E"/>
    <w:rPr>
      <w:rFonts w:ascii="Times New Roman" w:eastAsia="Times New Roman" w:hAnsi="Times New Roman" w:cs="David"/>
      <w:sz w:val="20"/>
      <w:szCs w:val="20"/>
      <w:lang w:eastAsia="he-IL"/>
    </w:rPr>
  </w:style>
  <w:style w:type="character" w:styleId="ad">
    <w:name w:val="footnote reference"/>
    <w:basedOn w:val="a0"/>
    <w:rsid w:val="0042099E"/>
    <w:rPr>
      <w:vertAlign w:val="superscript"/>
    </w:rPr>
  </w:style>
  <w:style w:type="paragraph" w:styleId="NormalWeb">
    <w:name w:val="Normal (Web)"/>
    <w:basedOn w:val="a"/>
    <w:uiPriority w:val="99"/>
    <w:semiHidden/>
    <w:unhideWhenUsed/>
    <w:rsid w:val="000D13E2"/>
    <w:pPr>
      <w:tabs>
        <w:tab w:val="clear" w:pos="426"/>
        <w:tab w:val="clear" w:pos="851"/>
        <w:tab w:val="clear" w:pos="1276"/>
        <w:tab w:val="clear" w:pos="1701"/>
        <w:tab w:val="clear" w:pos="2127"/>
        <w:tab w:val="clear" w:pos="2552"/>
        <w:tab w:val="clear" w:pos="2977"/>
        <w:tab w:val="clear" w:pos="3402"/>
        <w:tab w:val="clear" w:pos="3828"/>
        <w:tab w:val="clear" w:pos="4253"/>
        <w:tab w:val="clear" w:pos="4678"/>
        <w:tab w:val="clear" w:pos="5103"/>
        <w:tab w:val="clear" w:pos="5529"/>
        <w:tab w:val="clear" w:pos="5954"/>
        <w:tab w:val="clear" w:pos="6379"/>
        <w:tab w:val="clear" w:pos="6804"/>
      </w:tabs>
      <w:bidi w:val="0"/>
      <w:spacing w:before="100" w:beforeAutospacing="1" w:after="100" w:afterAutospacing="1"/>
    </w:pPr>
    <w:rPr>
      <w:rFonts w:cs="Times New Roman"/>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64C9"/>
    <w:pPr>
      <w:tabs>
        <w:tab w:val="left" w:pos="426"/>
        <w:tab w:val="left" w:pos="851"/>
        <w:tab w:val="left" w:pos="1276"/>
        <w:tab w:val="left" w:pos="1701"/>
        <w:tab w:val="left" w:pos="2127"/>
        <w:tab w:val="left" w:pos="2552"/>
        <w:tab w:val="left" w:pos="2977"/>
        <w:tab w:val="left" w:pos="3402"/>
        <w:tab w:val="left" w:pos="3828"/>
        <w:tab w:val="left" w:pos="4253"/>
        <w:tab w:val="left" w:pos="4678"/>
        <w:tab w:val="left" w:pos="5103"/>
        <w:tab w:val="left" w:pos="5529"/>
        <w:tab w:val="left" w:pos="5954"/>
        <w:tab w:val="left" w:pos="6379"/>
        <w:tab w:val="left" w:pos="6804"/>
      </w:tabs>
      <w:bidi/>
      <w:spacing w:before="120" w:after="120" w:line="240" w:lineRule="auto"/>
    </w:pPr>
    <w:rPr>
      <w:rFonts w:ascii="Times New Roman" w:eastAsia="Times New Roman" w:hAnsi="Times New Roman" w:cs="David"/>
      <w:sz w:val="20"/>
      <w:szCs w:val="24"/>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6C64C9"/>
    <w:pPr>
      <w:tabs>
        <w:tab w:val="clear" w:pos="426"/>
        <w:tab w:val="clear" w:pos="851"/>
        <w:tab w:val="clear" w:pos="1276"/>
        <w:tab w:val="clear" w:pos="1701"/>
        <w:tab w:val="clear" w:pos="2127"/>
        <w:tab w:val="clear" w:pos="2552"/>
        <w:tab w:val="clear" w:pos="2977"/>
        <w:tab w:val="clear" w:pos="3402"/>
        <w:tab w:val="clear" w:pos="3828"/>
        <w:tab w:val="clear" w:pos="4253"/>
        <w:tab w:val="clear" w:pos="4678"/>
        <w:tab w:val="clear" w:pos="5103"/>
        <w:tab w:val="clear" w:pos="5529"/>
        <w:tab w:val="clear" w:pos="5954"/>
        <w:tab w:val="clear" w:pos="6379"/>
        <w:tab w:val="clear" w:pos="6804"/>
        <w:tab w:val="center" w:pos="4819"/>
        <w:tab w:val="right" w:pos="9071"/>
      </w:tabs>
    </w:pPr>
  </w:style>
  <w:style w:type="character" w:customStyle="1" w:styleId="a4">
    <w:name w:val="כותרת תחתונה תו"/>
    <w:basedOn w:val="a0"/>
    <w:link w:val="a3"/>
    <w:rsid w:val="006C64C9"/>
    <w:rPr>
      <w:rFonts w:ascii="Times New Roman" w:eastAsia="Times New Roman" w:hAnsi="Times New Roman" w:cs="David"/>
      <w:sz w:val="20"/>
      <w:szCs w:val="24"/>
      <w:lang w:eastAsia="he-IL"/>
    </w:rPr>
  </w:style>
  <w:style w:type="paragraph" w:styleId="a5">
    <w:name w:val="header"/>
    <w:basedOn w:val="a"/>
    <w:link w:val="a6"/>
    <w:rsid w:val="006C64C9"/>
    <w:pPr>
      <w:tabs>
        <w:tab w:val="clear" w:pos="426"/>
        <w:tab w:val="clear" w:pos="851"/>
        <w:tab w:val="clear" w:pos="1276"/>
        <w:tab w:val="clear" w:pos="1701"/>
        <w:tab w:val="clear" w:pos="2127"/>
        <w:tab w:val="clear" w:pos="2552"/>
        <w:tab w:val="clear" w:pos="2977"/>
        <w:tab w:val="clear" w:pos="3402"/>
        <w:tab w:val="clear" w:pos="3828"/>
        <w:tab w:val="clear" w:pos="4253"/>
        <w:tab w:val="clear" w:pos="4678"/>
        <w:tab w:val="clear" w:pos="5103"/>
        <w:tab w:val="clear" w:pos="5529"/>
        <w:tab w:val="clear" w:pos="5954"/>
        <w:tab w:val="clear" w:pos="6379"/>
        <w:tab w:val="clear" w:pos="6804"/>
        <w:tab w:val="center" w:pos="4252"/>
        <w:tab w:val="left" w:pos="8504"/>
      </w:tabs>
      <w:spacing w:after="240"/>
      <w:ind w:left="426" w:hanging="426"/>
      <w:jc w:val="center"/>
    </w:pPr>
  </w:style>
  <w:style w:type="character" w:customStyle="1" w:styleId="a6">
    <w:name w:val="כותרת עליונה תו"/>
    <w:basedOn w:val="a0"/>
    <w:link w:val="a5"/>
    <w:rsid w:val="006C64C9"/>
    <w:rPr>
      <w:rFonts w:ascii="Times New Roman" w:eastAsia="Times New Roman" w:hAnsi="Times New Roman" w:cs="David"/>
      <w:sz w:val="20"/>
      <w:szCs w:val="24"/>
      <w:lang w:eastAsia="he-IL"/>
    </w:rPr>
  </w:style>
  <w:style w:type="paragraph" w:styleId="a7">
    <w:name w:val="Block Text"/>
    <w:basedOn w:val="a"/>
    <w:rsid w:val="006C64C9"/>
    <w:pPr>
      <w:spacing w:before="0" w:after="0"/>
      <w:ind w:left="5954"/>
      <w:jc w:val="both"/>
    </w:pPr>
    <w:rPr>
      <w:szCs w:val="22"/>
    </w:rPr>
  </w:style>
  <w:style w:type="paragraph" w:styleId="a8">
    <w:name w:val="Balloon Text"/>
    <w:basedOn w:val="a"/>
    <w:link w:val="a9"/>
    <w:uiPriority w:val="99"/>
    <w:semiHidden/>
    <w:unhideWhenUsed/>
    <w:rsid w:val="006C64C9"/>
    <w:pPr>
      <w:spacing w:before="0" w:after="0"/>
    </w:pPr>
    <w:rPr>
      <w:rFonts w:ascii="Tahoma" w:hAnsi="Tahoma" w:cs="Tahoma"/>
      <w:sz w:val="16"/>
      <w:szCs w:val="16"/>
    </w:rPr>
  </w:style>
  <w:style w:type="character" w:customStyle="1" w:styleId="a9">
    <w:name w:val="טקסט בלונים תו"/>
    <w:basedOn w:val="a0"/>
    <w:link w:val="a8"/>
    <w:uiPriority w:val="99"/>
    <w:semiHidden/>
    <w:rsid w:val="006C64C9"/>
    <w:rPr>
      <w:rFonts w:ascii="Tahoma" w:eastAsia="Times New Roman" w:hAnsi="Tahoma" w:cs="Tahoma"/>
      <w:sz w:val="16"/>
      <w:szCs w:val="16"/>
      <w:lang w:eastAsia="he-IL"/>
    </w:rPr>
  </w:style>
  <w:style w:type="character" w:styleId="Hyperlink">
    <w:name w:val="Hyperlink"/>
    <w:rsid w:val="0042099E"/>
    <w:rPr>
      <w:color w:val="0000FF"/>
      <w:u w:val="single"/>
    </w:rPr>
  </w:style>
  <w:style w:type="paragraph" w:styleId="aa">
    <w:name w:val="List Paragraph"/>
    <w:basedOn w:val="a"/>
    <w:uiPriority w:val="34"/>
    <w:qFormat/>
    <w:rsid w:val="0042099E"/>
    <w:pPr>
      <w:ind w:left="720"/>
      <w:contextualSpacing/>
    </w:pPr>
  </w:style>
  <w:style w:type="paragraph" w:styleId="ab">
    <w:name w:val="footnote text"/>
    <w:basedOn w:val="a"/>
    <w:link w:val="ac"/>
    <w:rsid w:val="0042099E"/>
    <w:pPr>
      <w:spacing w:before="0" w:after="0"/>
    </w:pPr>
    <w:rPr>
      <w:szCs w:val="20"/>
    </w:rPr>
  </w:style>
  <w:style w:type="character" w:customStyle="1" w:styleId="ac">
    <w:name w:val="טקסט הערת שוליים תו"/>
    <w:basedOn w:val="a0"/>
    <w:link w:val="ab"/>
    <w:rsid w:val="0042099E"/>
    <w:rPr>
      <w:rFonts w:ascii="Times New Roman" w:eastAsia="Times New Roman" w:hAnsi="Times New Roman" w:cs="David"/>
      <w:sz w:val="20"/>
      <w:szCs w:val="20"/>
      <w:lang w:eastAsia="he-IL"/>
    </w:rPr>
  </w:style>
  <w:style w:type="character" w:styleId="ad">
    <w:name w:val="footnote reference"/>
    <w:basedOn w:val="a0"/>
    <w:rsid w:val="0042099E"/>
    <w:rPr>
      <w:vertAlign w:val="superscript"/>
    </w:rPr>
  </w:style>
  <w:style w:type="paragraph" w:styleId="NormalWeb">
    <w:name w:val="Normal (Web)"/>
    <w:basedOn w:val="a"/>
    <w:uiPriority w:val="99"/>
    <w:semiHidden/>
    <w:unhideWhenUsed/>
    <w:rsid w:val="000D13E2"/>
    <w:pPr>
      <w:tabs>
        <w:tab w:val="clear" w:pos="426"/>
        <w:tab w:val="clear" w:pos="851"/>
        <w:tab w:val="clear" w:pos="1276"/>
        <w:tab w:val="clear" w:pos="1701"/>
        <w:tab w:val="clear" w:pos="2127"/>
        <w:tab w:val="clear" w:pos="2552"/>
        <w:tab w:val="clear" w:pos="2977"/>
        <w:tab w:val="clear" w:pos="3402"/>
        <w:tab w:val="clear" w:pos="3828"/>
        <w:tab w:val="clear" w:pos="4253"/>
        <w:tab w:val="clear" w:pos="4678"/>
        <w:tab w:val="clear" w:pos="5103"/>
        <w:tab w:val="clear" w:pos="5529"/>
        <w:tab w:val="clear" w:pos="5954"/>
        <w:tab w:val="clear" w:pos="6379"/>
        <w:tab w:val="clear" w:pos="6804"/>
      </w:tabs>
      <w:bidi w:val="0"/>
      <w:spacing w:before="100" w:beforeAutospacing="1" w:after="100" w:afterAutospacing="1"/>
    </w:pPr>
    <w:rPr>
      <w:rFonts w:cs="Times New Roman"/>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883486">
      <w:bodyDiv w:val="1"/>
      <w:marLeft w:val="0"/>
      <w:marRight w:val="0"/>
      <w:marTop w:val="0"/>
      <w:marBottom w:val="0"/>
      <w:divBdr>
        <w:top w:val="none" w:sz="0" w:space="0" w:color="auto"/>
        <w:left w:val="none" w:sz="0" w:space="0" w:color="auto"/>
        <w:bottom w:val="none" w:sz="0" w:space="0" w:color="auto"/>
        <w:right w:val="none" w:sz="0" w:space="0" w:color="auto"/>
      </w:divBdr>
      <w:divsChild>
        <w:div w:id="955798306">
          <w:marLeft w:val="0"/>
          <w:marRight w:val="547"/>
          <w:marTop w:val="154"/>
          <w:marBottom w:val="0"/>
          <w:divBdr>
            <w:top w:val="none" w:sz="0" w:space="0" w:color="auto"/>
            <w:left w:val="none" w:sz="0" w:space="0" w:color="auto"/>
            <w:bottom w:val="none" w:sz="0" w:space="0" w:color="auto"/>
            <w:right w:val="none" w:sz="0" w:space="0" w:color="auto"/>
          </w:divBdr>
        </w:div>
        <w:div w:id="1157646085">
          <w:marLeft w:val="0"/>
          <w:marRight w:val="547"/>
          <w:marTop w:val="154"/>
          <w:marBottom w:val="0"/>
          <w:divBdr>
            <w:top w:val="none" w:sz="0" w:space="0" w:color="auto"/>
            <w:left w:val="none" w:sz="0" w:space="0" w:color="auto"/>
            <w:bottom w:val="none" w:sz="0" w:space="0" w:color="auto"/>
            <w:right w:val="none" w:sz="0" w:space="0" w:color="auto"/>
          </w:divBdr>
        </w:div>
        <w:div w:id="1132480784">
          <w:marLeft w:val="0"/>
          <w:marRight w:val="547"/>
          <w:marTop w:val="154"/>
          <w:marBottom w:val="0"/>
          <w:divBdr>
            <w:top w:val="none" w:sz="0" w:space="0" w:color="auto"/>
            <w:left w:val="none" w:sz="0" w:space="0" w:color="auto"/>
            <w:bottom w:val="none" w:sz="0" w:space="0" w:color="auto"/>
            <w:right w:val="none" w:sz="0" w:space="0" w:color="auto"/>
          </w:divBdr>
        </w:div>
        <w:div w:id="1710834573">
          <w:marLeft w:val="0"/>
          <w:marRight w:val="547"/>
          <w:marTop w:val="154"/>
          <w:marBottom w:val="0"/>
          <w:divBdr>
            <w:top w:val="none" w:sz="0" w:space="0" w:color="auto"/>
            <w:left w:val="none" w:sz="0" w:space="0" w:color="auto"/>
            <w:bottom w:val="none" w:sz="0" w:space="0" w:color="auto"/>
            <w:right w:val="none" w:sz="0" w:space="0" w:color="auto"/>
          </w:divBdr>
        </w:div>
      </w:divsChild>
    </w:div>
    <w:div w:id="156893747">
      <w:bodyDiv w:val="1"/>
      <w:marLeft w:val="0"/>
      <w:marRight w:val="0"/>
      <w:marTop w:val="0"/>
      <w:marBottom w:val="0"/>
      <w:divBdr>
        <w:top w:val="none" w:sz="0" w:space="0" w:color="auto"/>
        <w:left w:val="none" w:sz="0" w:space="0" w:color="auto"/>
        <w:bottom w:val="none" w:sz="0" w:space="0" w:color="auto"/>
        <w:right w:val="none" w:sz="0" w:space="0" w:color="auto"/>
      </w:divBdr>
      <w:divsChild>
        <w:div w:id="2127656547">
          <w:marLeft w:val="0"/>
          <w:marRight w:val="547"/>
          <w:marTop w:val="134"/>
          <w:marBottom w:val="0"/>
          <w:divBdr>
            <w:top w:val="none" w:sz="0" w:space="0" w:color="auto"/>
            <w:left w:val="none" w:sz="0" w:space="0" w:color="auto"/>
            <w:bottom w:val="none" w:sz="0" w:space="0" w:color="auto"/>
            <w:right w:val="none" w:sz="0" w:space="0" w:color="auto"/>
          </w:divBdr>
        </w:div>
        <w:div w:id="2140872941">
          <w:marLeft w:val="0"/>
          <w:marRight w:val="547"/>
          <w:marTop w:val="134"/>
          <w:marBottom w:val="0"/>
          <w:divBdr>
            <w:top w:val="none" w:sz="0" w:space="0" w:color="auto"/>
            <w:left w:val="none" w:sz="0" w:space="0" w:color="auto"/>
            <w:bottom w:val="none" w:sz="0" w:space="0" w:color="auto"/>
            <w:right w:val="none" w:sz="0" w:space="0" w:color="auto"/>
          </w:divBdr>
        </w:div>
        <w:div w:id="1978029114">
          <w:marLeft w:val="0"/>
          <w:marRight w:val="547"/>
          <w:marTop w:val="134"/>
          <w:marBottom w:val="0"/>
          <w:divBdr>
            <w:top w:val="none" w:sz="0" w:space="0" w:color="auto"/>
            <w:left w:val="none" w:sz="0" w:space="0" w:color="auto"/>
            <w:bottom w:val="none" w:sz="0" w:space="0" w:color="auto"/>
            <w:right w:val="none" w:sz="0" w:space="0" w:color="auto"/>
          </w:divBdr>
        </w:div>
        <w:div w:id="639461343">
          <w:marLeft w:val="0"/>
          <w:marRight w:val="547"/>
          <w:marTop w:val="134"/>
          <w:marBottom w:val="0"/>
          <w:divBdr>
            <w:top w:val="none" w:sz="0" w:space="0" w:color="auto"/>
            <w:left w:val="none" w:sz="0" w:space="0" w:color="auto"/>
            <w:bottom w:val="none" w:sz="0" w:space="0" w:color="auto"/>
            <w:right w:val="none" w:sz="0" w:space="0" w:color="auto"/>
          </w:divBdr>
        </w:div>
        <w:div w:id="1282758956">
          <w:marLeft w:val="0"/>
          <w:marRight w:val="547"/>
          <w:marTop w:val="134"/>
          <w:marBottom w:val="0"/>
          <w:divBdr>
            <w:top w:val="none" w:sz="0" w:space="0" w:color="auto"/>
            <w:left w:val="none" w:sz="0" w:space="0" w:color="auto"/>
            <w:bottom w:val="none" w:sz="0" w:space="0" w:color="auto"/>
            <w:right w:val="none" w:sz="0" w:space="0" w:color="auto"/>
          </w:divBdr>
        </w:div>
      </w:divsChild>
    </w:div>
    <w:div w:id="415513401">
      <w:bodyDiv w:val="1"/>
      <w:marLeft w:val="0"/>
      <w:marRight w:val="0"/>
      <w:marTop w:val="0"/>
      <w:marBottom w:val="0"/>
      <w:divBdr>
        <w:top w:val="none" w:sz="0" w:space="0" w:color="auto"/>
        <w:left w:val="none" w:sz="0" w:space="0" w:color="auto"/>
        <w:bottom w:val="none" w:sz="0" w:space="0" w:color="auto"/>
        <w:right w:val="none" w:sz="0" w:space="0" w:color="auto"/>
      </w:divBdr>
      <w:divsChild>
        <w:div w:id="1673992867">
          <w:marLeft w:val="0"/>
          <w:marRight w:val="547"/>
          <w:marTop w:val="0"/>
          <w:marBottom w:val="0"/>
          <w:divBdr>
            <w:top w:val="none" w:sz="0" w:space="0" w:color="auto"/>
            <w:left w:val="none" w:sz="0" w:space="0" w:color="auto"/>
            <w:bottom w:val="none" w:sz="0" w:space="0" w:color="auto"/>
            <w:right w:val="none" w:sz="0" w:space="0" w:color="auto"/>
          </w:divBdr>
        </w:div>
        <w:div w:id="173032135">
          <w:marLeft w:val="0"/>
          <w:marRight w:val="547"/>
          <w:marTop w:val="0"/>
          <w:marBottom w:val="0"/>
          <w:divBdr>
            <w:top w:val="none" w:sz="0" w:space="0" w:color="auto"/>
            <w:left w:val="none" w:sz="0" w:space="0" w:color="auto"/>
            <w:bottom w:val="none" w:sz="0" w:space="0" w:color="auto"/>
            <w:right w:val="none" w:sz="0" w:space="0" w:color="auto"/>
          </w:divBdr>
        </w:div>
        <w:div w:id="9139091">
          <w:marLeft w:val="0"/>
          <w:marRight w:val="547"/>
          <w:marTop w:val="0"/>
          <w:marBottom w:val="0"/>
          <w:divBdr>
            <w:top w:val="none" w:sz="0" w:space="0" w:color="auto"/>
            <w:left w:val="none" w:sz="0" w:space="0" w:color="auto"/>
            <w:bottom w:val="none" w:sz="0" w:space="0" w:color="auto"/>
            <w:right w:val="none" w:sz="0" w:space="0" w:color="auto"/>
          </w:divBdr>
        </w:div>
        <w:div w:id="606497717">
          <w:marLeft w:val="0"/>
          <w:marRight w:val="547"/>
          <w:marTop w:val="0"/>
          <w:marBottom w:val="0"/>
          <w:divBdr>
            <w:top w:val="none" w:sz="0" w:space="0" w:color="auto"/>
            <w:left w:val="none" w:sz="0" w:space="0" w:color="auto"/>
            <w:bottom w:val="none" w:sz="0" w:space="0" w:color="auto"/>
            <w:right w:val="none" w:sz="0" w:space="0" w:color="auto"/>
          </w:divBdr>
        </w:div>
        <w:div w:id="771626076">
          <w:marLeft w:val="0"/>
          <w:marRight w:val="547"/>
          <w:marTop w:val="0"/>
          <w:marBottom w:val="0"/>
          <w:divBdr>
            <w:top w:val="none" w:sz="0" w:space="0" w:color="auto"/>
            <w:left w:val="none" w:sz="0" w:space="0" w:color="auto"/>
            <w:bottom w:val="none" w:sz="0" w:space="0" w:color="auto"/>
            <w:right w:val="none" w:sz="0" w:space="0" w:color="auto"/>
          </w:divBdr>
        </w:div>
      </w:divsChild>
    </w:div>
    <w:div w:id="986476664">
      <w:bodyDiv w:val="1"/>
      <w:marLeft w:val="0"/>
      <w:marRight w:val="0"/>
      <w:marTop w:val="0"/>
      <w:marBottom w:val="0"/>
      <w:divBdr>
        <w:top w:val="none" w:sz="0" w:space="0" w:color="auto"/>
        <w:left w:val="none" w:sz="0" w:space="0" w:color="auto"/>
        <w:bottom w:val="none" w:sz="0" w:space="0" w:color="auto"/>
        <w:right w:val="none" w:sz="0" w:space="0" w:color="auto"/>
      </w:divBdr>
      <w:divsChild>
        <w:div w:id="1479569016">
          <w:marLeft w:val="0"/>
          <w:marRight w:val="547"/>
          <w:marTop w:val="154"/>
          <w:marBottom w:val="0"/>
          <w:divBdr>
            <w:top w:val="none" w:sz="0" w:space="0" w:color="auto"/>
            <w:left w:val="none" w:sz="0" w:space="0" w:color="auto"/>
            <w:bottom w:val="none" w:sz="0" w:space="0" w:color="auto"/>
            <w:right w:val="none" w:sz="0" w:space="0" w:color="auto"/>
          </w:divBdr>
        </w:div>
        <w:div w:id="1150096592">
          <w:marLeft w:val="0"/>
          <w:marRight w:val="547"/>
          <w:marTop w:val="154"/>
          <w:marBottom w:val="0"/>
          <w:divBdr>
            <w:top w:val="none" w:sz="0" w:space="0" w:color="auto"/>
            <w:left w:val="none" w:sz="0" w:space="0" w:color="auto"/>
            <w:bottom w:val="none" w:sz="0" w:space="0" w:color="auto"/>
            <w:right w:val="none" w:sz="0" w:space="0" w:color="auto"/>
          </w:divBdr>
        </w:div>
        <w:div w:id="1288197510">
          <w:marLeft w:val="0"/>
          <w:marRight w:val="547"/>
          <w:marTop w:val="154"/>
          <w:marBottom w:val="0"/>
          <w:divBdr>
            <w:top w:val="none" w:sz="0" w:space="0" w:color="auto"/>
            <w:left w:val="none" w:sz="0" w:space="0" w:color="auto"/>
            <w:bottom w:val="none" w:sz="0" w:space="0" w:color="auto"/>
            <w:right w:val="none" w:sz="0" w:space="0" w:color="auto"/>
          </w:divBdr>
        </w:div>
        <w:div w:id="156312827">
          <w:marLeft w:val="0"/>
          <w:marRight w:val="547"/>
          <w:marTop w:val="154"/>
          <w:marBottom w:val="0"/>
          <w:divBdr>
            <w:top w:val="none" w:sz="0" w:space="0" w:color="auto"/>
            <w:left w:val="none" w:sz="0" w:space="0" w:color="auto"/>
            <w:bottom w:val="none" w:sz="0" w:space="0" w:color="auto"/>
            <w:right w:val="none" w:sz="0" w:space="0" w:color="auto"/>
          </w:divBdr>
        </w:div>
      </w:divsChild>
    </w:div>
    <w:div w:id="1218665994">
      <w:bodyDiv w:val="1"/>
      <w:marLeft w:val="0"/>
      <w:marRight w:val="0"/>
      <w:marTop w:val="0"/>
      <w:marBottom w:val="0"/>
      <w:divBdr>
        <w:top w:val="none" w:sz="0" w:space="0" w:color="auto"/>
        <w:left w:val="none" w:sz="0" w:space="0" w:color="auto"/>
        <w:bottom w:val="none" w:sz="0" w:space="0" w:color="auto"/>
        <w:right w:val="none" w:sz="0" w:space="0" w:color="auto"/>
      </w:divBdr>
    </w:div>
    <w:div w:id="1964000061">
      <w:bodyDiv w:val="1"/>
      <w:marLeft w:val="0"/>
      <w:marRight w:val="0"/>
      <w:marTop w:val="0"/>
      <w:marBottom w:val="0"/>
      <w:divBdr>
        <w:top w:val="none" w:sz="0" w:space="0" w:color="auto"/>
        <w:left w:val="none" w:sz="0" w:space="0" w:color="auto"/>
        <w:bottom w:val="none" w:sz="0" w:space="0" w:color="auto"/>
        <w:right w:val="none" w:sz="0" w:space="0" w:color="auto"/>
      </w:divBdr>
      <w:divsChild>
        <w:div w:id="1971284507">
          <w:marLeft w:val="0"/>
          <w:marRight w:val="547"/>
          <w:marTop w:val="0"/>
          <w:marBottom w:val="0"/>
          <w:divBdr>
            <w:top w:val="none" w:sz="0" w:space="0" w:color="auto"/>
            <w:left w:val="none" w:sz="0" w:space="0" w:color="auto"/>
            <w:bottom w:val="none" w:sz="0" w:space="0" w:color="auto"/>
            <w:right w:val="none" w:sz="0" w:space="0" w:color="auto"/>
          </w:divBdr>
        </w:div>
        <w:div w:id="2009357054">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59AE4E-2E82-4764-8FBD-B7A07B7D1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5</Pages>
  <Words>920</Words>
  <Characters>4603</Characters>
  <Application>Microsoft Office Word</Application>
  <DocSecurity>0</DocSecurity>
  <Lines>38</Lines>
  <Paragraphs>11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5512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OfficeNew</dc:creator>
  <cp:lastModifiedBy>OfficeNew</cp:lastModifiedBy>
  <cp:revision>20</cp:revision>
  <cp:lastPrinted>2014-09-22T07:57:00Z</cp:lastPrinted>
  <dcterms:created xsi:type="dcterms:W3CDTF">2014-09-22T06:15:00Z</dcterms:created>
  <dcterms:modified xsi:type="dcterms:W3CDTF">2014-09-22T10:46:00Z</dcterms:modified>
</cp:coreProperties>
</file>