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CFB" w:rsidRPr="006F0CE4" w:rsidRDefault="00982CFB" w:rsidP="003F14A2">
      <w:pPr>
        <w:spacing w:line="360" w:lineRule="auto"/>
        <w:jc w:val="center"/>
        <w:rPr>
          <w:sz w:val="26"/>
          <w:szCs w:val="26"/>
          <w:u w:val="single"/>
          <w:rtl/>
        </w:rPr>
      </w:pPr>
      <w:r w:rsidRPr="006F0CE4">
        <w:rPr>
          <w:rFonts w:hint="cs"/>
          <w:sz w:val="26"/>
          <w:szCs w:val="26"/>
          <w:u w:val="single"/>
          <w:rtl/>
        </w:rPr>
        <w:t>ישיבת הנהלה מספר 1</w:t>
      </w:r>
      <w:r w:rsidR="003F14A2">
        <w:rPr>
          <w:rFonts w:hint="cs"/>
          <w:sz w:val="26"/>
          <w:szCs w:val="26"/>
          <w:u w:val="single"/>
          <w:rtl/>
        </w:rPr>
        <w:t>3</w:t>
      </w:r>
    </w:p>
    <w:p w:rsidR="00982CFB" w:rsidRPr="00982CFB" w:rsidRDefault="00982CFB" w:rsidP="003F14A2">
      <w:pPr>
        <w:spacing w:line="360" w:lineRule="auto"/>
        <w:jc w:val="both"/>
        <w:rPr>
          <w:sz w:val="26"/>
          <w:szCs w:val="26"/>
          <w:rtl/>
        </w:rPr>
      </w:pPr>
      <w:r w:rsidRPr="006F0CE4">
        <w:rPr>
          <w:rFonts w:hint="cs"/>
          <w:sz w:val="26"/>
          <w:szCs w:val="26"/>
          <w:u w:val="single"/>
          <w:rtl/>
        </w:rPr>
        <w:t>מועד</w:t>
      </w:r>
      <w:r w:rsidRPr="006F0CE4">
        <w:rPr>
          <w:rFonts w:hint="cs"/>
          <w:sz w:val="26"/>
          <w:szCs w:val="26"/>
          <w:rtl/>
        </w:rPr>
        <w:t xml:space="preserve">: </w:t>
      </w:r>
      <w:r w:rsidR="003F14A2">
        <w:rPr>
          <w:rFonts w:hint="cs"/>
          <w:sz w:val="26"/>
          <w:szCs w:val="26"/>
          <w:rtl/>
        </w:rPr>
        <w:t>יום ראשון, ג' באב תשע"ו, 07.08.16</w:t>
      </w:r>
    </w:p>
    <w:p w:rsidR="00982CFB" w:rsidRPr="003F14A2" w:rsidRDefault="00982CFB" w:rsidP="003F14A2">
      <w:pPr>
        <w:spacing w:line="360" w:lineRule="auto"/>
        <w:jc w:val="both"/>
        <w:rPr>
          <w:sz w:val="26"/>
          <w:szCs w:val="26"/>
          <w:rtl/>
        </w:rPr>
      </w:pPr>
      <w:r w:rsidRPr="006F0CE4">
        <w:rPr>
          <w:rFonts w:hint="cs"/>
          <w:sz w:val="26"/>
          <w:szCs w:val="26"/>
          <w:u w:val="single"/>
          <w:rtl/>
        </w:rPr>
        <w:t>מקום</w:t>
      </w:r>
      <w:r w:rsidRPr="006F0CE4">
        <w:rPr>
          <w:rFonts w:hint="cs"/>
          <w:sz w:val="26"/>
          <w:szCs w:val="26"/>
          <w:rtl/>
        </w:rPr>
        <w:t xml:space="preserve">: </w:t>
      </w:r>
      <w:r w:rsidR="003F14A2">
        <w:rPr>
          <w:rFonts w:hint="cs"/>
          <w:sz w:val="26"/>
          <w:szCs w:val="26"/>
          <w:rtl/>
        </w:rPr>
        <w:t>משרדי מורג, חרוץ 6, תל אביב</w:t>
      </w:r>
    </w:p>
    <w:p w:rsidR="00982CFB" w:rsidRPr="003651F2" w:rsidRDefault="003651F2" w:rsidP="003F14A2">
      <w:pPr>
        <w:spacing w:line="360" w:lineRule="auto"/>
        <w:jc w:val="both"/>
        <w:rPr>
          <w:sz w:val="26"/>
          <w:szCs w:val="26"/>
          <w:rtl/>
        </w:rPr>
      </w:pPr>
      <w:r>
        <w:rPr>
          <w:rFonts w:hint="cs"/>
          <w:sz w:val="26"/>
          <w:szCs w:val="26"/>
          <w:u w:val="single"/>
          <w:rtl/>
        </w:rPr>
        <w:t>נושא:</w:t>
      </w:r>
      <w:r>
        <w:rPr>
          <w:rFonts w:hint="cs"/>
          <w:sz w:val="26"/>
          <w:szCs w:val="26"/>
          <w:rtl/>
        </w:rPr>
        <w:t xml:space="preserve"> </w:t>
      </w:r>
      <w:r w:rsidR="003F14A2">
        <w:rPr>
          <w:rFonts w:hint="cs"/>
          <w:sz w:val="26"/>
          <w:szCs w:val="26"/>
          <w:rtl/>
        </w:rPr>
        <w:t>דיון בנוגע להמשך פעילותה של מליאת בכירי התחבורה</w:t>
      </w:r>
    </w:p>
    <w:p w:rsidR="00982CFB" w:rsidRPr="006F0CE4" w:rsidRDefault="00982CFB" w:rsidP="00982CFB">
      <w:pPr>
        <w:spacing w:line="360" w:lineRule="auto"/>
        <w:jc w:val="center"/>
        <w:rPr>
          <w:sz w:val="26"/>
          <w:szCs w:val="26"/>
          <w:rtl/>
        </w:rPr>
      </w:pPr>
      <w:r w:rsidRPr="006F0CE4">
        <w:rPr>
          <w:rFonts w:hint="cs"/>
          <w:noProof/>
          <w:sz w:val="26"/>
          <w:szCs w:val="26"/>
          <w:rtl/>
          <w:lang w:eastAsia="en-US"/>
        </w:rPr>
        <mc:AlternateContent>
          <mc:Choice Requires="wps">
            <w:drawing>
              <wp:anchor distT="0" distB="0" distL="114300" distR="114300" simplePos="0" relativeHeight="251659264" behindDoc="1" locked="0" layoutInCell="1" allowOverlap="1" wp14:anchorId="26CC216B" wp14:editId="002ACFAE">
                <wp:simplePos x="0" y="0"/>
                <wp:positionH relativeFrom="column">
                  <wp:posOffset>-34083</wp:posOffset>
                </wp:positionH>
                <wp:positionV relativeFrom="paragraph">
                  <wp:posOffset>3529</wp:posOffset>
                </wp:positionV>
                <wp:extent cx="6071190" cy="252730"/>
                <wp:effectExtent l="0" t="0" r="25400" b="1397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19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 o:spid="_x0000_s1026" style="position:absolute;left:0;text-align:left;margin-left:-2.7pt;margin-top:.3pt;width:478.05pt;height:1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" fillcolor="#cff"/>
            </w:pict>
          </mc:Fallback>
        </mc:AlternateContent>
      </w:r>
      <w:r w:rsidRPr="006F0CE4">
        <w:rPr>
          <w:rFonts w:hint="cs"/>
          <w:sz w:val="26"/>
          <w:szCs w:val="26"/>
          <w:rtl/>
        </w:rPr>
        <w:t>חברי המליאה</w:t>
      </w:r>
    </w:p>
    <w:p w:rsidR="00982CFB" w:rsidRDefault="00FA1BA6" w:rsidP="00FA1BA6">
      <w:pPr>
        <w:spacing w:line="360" w:lineRule="auto"/>
        <w:rPr>
          <w:sz w:val="26"/>
          <w:szCs w:val="26"/>
          <w:rtl/>
        </w:rPr>
      </w:pPr>
      <w:r>
        <w:rPr>
          <w:rFonts w:hint="cs"/>
          <w:sz w:val="26"/>
          <w:szCs w:val="26"/>
          <w:rtl/>
        </w:rPr>
        <w:t>ד"ר אריה חממי - יו"ר מליאת בכירי התחבורה</w:t>
      </w:r>
    </w:p>
    <w:p w:rsidR="00FA1BA6" w:rsidRDefault="00FA1BA6" w:rsidP="00FA1BA6">
      <w:pPr>
        <w:spacing w:line="360" w:lineRule="auto"/>
        <w:rPr>
          <w:sz w:val="26"/>
          <w:szCs w:val="26"/>
          <w:rtl/>
        </w:rPr>
      </w:pPr>
      <w:r>
        <w:rPr>
          <w:rFonts w:hint="cs"/>
          <w:sz w:val="26"/>
          <w:szCs w:val="26"/>
          <w:rtl/>
        </w:rPr>
        <w:t>יורם שפק - מנכ"ל אריה שפק סוכנות לביטוח</w:t>
      </w:r>
    </w:p>
    <w:p w:rsidR="00FA1BA6" w:rsidRDefault="00FA1BA6" w:rsidP="00FA1BA6">
      <w:pPr>
        <w:spacing w:line="360" w:lineRule="auto"/>
        <w:rPr>
          <w:sz w:val="26"/>
          <w:szCs w:val="26"/>
          <w:rtl/>
        </w:rPr>
      </w:pPr>
      <w:r>
        <w:rPr>
          <w:rFonts w:hint="cs"/>
          <w:sz w:val="26"/>
          <w:szCs w:val="26"/>
          <w:rtl/>
        </w:rPr>
        <w:t>יהודה בר אור - יו"ר איגוד המוניות הארצי</w:t>
      </w:r>
    </w:p>
    <w:p w:rsidR="00FA1BA6" w:rsidRDefault="00FA1BA6" w:rsidP="00FA1BA6">
      <w:pPr>
        <w:spacing w:line="360" w:lineRule="auto"/>
        <w:rPr>
          <w:sz w:val="26"/>
          <w:szCs w:val="26"/>
          <w:rtl/>
        </w:rPr>
      </w:pPr>
      <w:r>
        <w:rPr>
          <w:rFonts w:hint="cs"/>
          <w:sz w:val="26"/>
          <w:szCs w:val="26"/>
          <w:rtl/>
        </w:rPr>
        <w:t xml:space="preserve">שוקי שדה - מנכ"ל </w:t>
      </w:r>
      <w:proofErr w:type="spellStart"/>
      <w:r>
        <w:rPr>
          <w:rFonts w:hint="cs"/>
          <w:sz w:val="26"/>
          <w:szCs w:val="26"/>
          <w:rtl/>
        </w:rPr>
        <w:t>א.ח.ה.ב</w:t>
      </w:r>
      <w:proofErr w:type="spellEnd"/>
    </w:p>
    <w:p w:rsidR="00FA1BA6" w:rsidRDefault="00FA1BA6" w:rsidP="00FA1BA6">
      <w:pPr>
        <w:spacing w:line="360" w:lineRule="auto"/>
        <w:rPr>
          <w:sz w:val="26"/>
          <w:szCs w:val="26"/>
          <w:rtl/>
        </w:rPr>
      </w:pPr>
      <w:r>
        <w:rPr>
          <w:rFonts w:hint="cs"/>
          <w:sz w:val="26"/>
          <w:szCs w:val="26"/>
          <w:rtl/>
        </w:rPr>
        <w:t xml:space="preserve">אודי שאשא - מנכ"ל </w:t>
      </w:r>
      <w:proofErr w:type="spellStart"/>
      <w:r>
        <w:rPr>
          <w:rFonts w:hint="cs"/>
          <w:sz w:val="26"/>
          <w:szCs w:val="26"/>
          <w:rtl/>
        </w:rPr>
        <w:t>מסיעי</w:t>
      </w:r>
      <w:proofErr w:type="spellEnd"/>
      <w:r>
        <w:rPr>
          <w:rFonts w:hint="cs"/>
          <w:sz w:val="26"/>
          <w:szCs w:val="26"/>
          <w:rtl/>
        </w:rPr>
        <w:t xml:space="preserve"> אריה שאשא</w:t>
      </w:r>
    </w:p>
    <w:p w:rsidR="00FA1BA6" w:rsidRDefault="00FA1BA6" w:rsidP="00FA1BA6">
      <w:pPr>
        <w:spacing w:line="360" w:lineRule="auto"/>
        <w:rPr>
          <w:sz w:val="26"/>
          <w:szCs w:val="26"/>
          <w:rtl/>
        </w:rPr>
      </w:pPr>
      <w:proofErr w:type="spellStart"/>
      <w:r>
        <w:rPr>
          <w:rFonts w:hint="cs"/>
          <w:sz w:val="26"/>
          <w:szCs w:val="26"/>
          <w:rtl/>
        </w:rPr>
        <w:t>תדי</w:t>
      </w:r>
      <w:proofErr w:type="spellEnd"/>
      <w:r>
        <w:rPr>
          <w:rFonts w:hint="cs"/>
          <w:sz w:val="26"/>
          <w:szCs w:val="26"/>
          <w:rtl/>
        </w:rPr>
        <w:t xml:space="preserve"> שמאי - מנכ"ל קונספטליין</w:t>
      </w:r>
    </w:p>
    <w:p w:rsidR="00B411C1" w:rsidRDefault="00B411C1" w:rsidP="00FA1BA6">
      <w:pPr>
        <w:spacing w:line="360" w:lineRule="auto"/>
        <w:rPr>
          <w:sz w:val="26"/>
          <w:szCs w:val="26"/>
          <w:rtl/>
        </w:rPr>
      </w:pPr>
      <w:r>
        <w:rPr>
          <w:rFonts w:hint="cs"/>
          <w:sz w:val="26"/>
          <w:szCs w:val="26"/>
          <w:rtl/>
        </w:rPr>
        <w:t>אליקו מנשה - יועץ ארגוני אסטרטגי לתחבורה</w:t>
      </w:r>
    </w:p>
    <w:p w:rsidR="00B411C1" w:rsidRDefault="00B411C1" w:rsidP="00FA1BA6">
      <w:pPr>
        <w:spacing w:line="360" w:lineRule="auto"/>
        <w:rPr>
          <w:sz w:val="26"/>
          <w:szCs w:val="26"/>
          <w:rtl/>
        </w:rPr>
      </w:pPr>
      <w:r>
        <w:rPr>
          <w:rFonts w:hint="cs"/>
          <w:sz w:val="26"/>
          <w:szCs w:val="26"/>
          <w:rtl/>
        </w:rPr>
        <w:t>דני אבירי - יועץ בכיר לענייני תחבורה</w:t>
      </w:r>
    </w:p>
    <w:p w:rsidR="00B411C1" w:rsidRDefault="00B411C1" w:rsidP="00FA1BA6">
      <w:pPr>
        <w:spacing w:line="360" w:lineRule="auto"/>
        <w:rPr>
          <w:sz w:val="26"/>
          <w:szCs w:val="26"/>
          <w:rtl/>
        </w:rPr>
      </w:pPr>
      <w:r>
        <w:rPr>
          <w:rFonts w:hint="cs"/>
          <w:sz w:val="26"/>
          <w:szCs w:val="26"/>
          <w:rtl/>
        </w:rPr>
        <w:t>יוסי דסקל - מנכ"ל בומברדייר ישראל</w:t>
      </w:r>
    </w:p>
    <w:p w:rsidR="00B411C1" w:rsidRDefault="00B411C1" w:rsidP="00FA1BA6">
      <w:pPr>
        <w:spacing w:line="360" w:lineRule="auto"/>
        <w:rPr>
          <w:sz w:val="26"/>
          <w:szCs w:val="26"/>
          <w:rtl/>
        </w:rPr>
      </w:pPr>
      <w:r>
        <w:rPr>
          <w:rFonts w:hint="cs"/>
          <w:sz w:val="26"/>
          <w:szCs w:val="26"/>
          <w:rtl/>
        </w:rPr>
        <w:t xml:space="preserve">אבי </w:t>
      </w:r>
      <w:proofErr w:type="spellStart"/>
      <w:r>
        <w:rPr>
          <w:rFonts w:hint="cs"/>
          <w:sz w:val="26"/>
          <w:szCs w:val="26"/>
          <w:rtl/>
        </w:rPr>
        <w:t>קוסטו</w:t>
      </w:r>
      <w:proofErr w:type="spellEnd"/>
      <w:r>
        <w:rPr>
          <w:rFonts w:hint="cs"/>
          <w:sz w:val="26"/>
          <w:szCs w:val="26"/>
          <w:rtl/>
        </w:rPr>
        <w:t xml:space="preserve"> - מנכ"ל סע-שא</w:t>
      </w:r>
    </w:p>
    <w:p w:rsidR="00B411C1" w:rsidRDefault="00B411C1" w:rsidP="00FA1BA6">
      <w:pPr>
        <w:spacing w:line="360" w:lineRule="auto"/>
        <w:rPr>
          <w:sz w:val="26"/>
          <w:szCs w:val="26"/>
          <w:rtl/>
        </w:rPr>
      </w:pPr>
      <w:r>
        <w:rPr>
          <w:rFonts w:hint="cs"/>
          <w:sz w:val="26"/>
          <w:szCs w:val="26"/>
          <w:rtl/>
        </w:rPr>
        <w:t>נועם קום - יו"ר פורום נוהגים הייטק</w:t>
      </w:r>
    </w:p>
    <w:p w:rsidR="00B411C1" w:rsidRDefault="00B411C1" w:rsidP="00FA1BA6">
      <w:pPr>
        <w:spacing w:line="360" w:lineRule="auto"/>
        <w:rPr>
          <w:sz w:val="26"/>
          <w:szCs w:val="26"/>
          <w:rtl/>
        </w:rPr>
      </w:pPr>
      <w:r>
        <w:rPr>
          <w:rFonts w:hint="cs"/>
          <w:sz w:val="26"/>
          <w:szCs w:val="26"/>
          <w:rtl/>
        </w:rPr>
        <w:t>יאיר דוידי - יועץ פוליטי</w:t>
      </w:r>
    </w:p>
    <w:p w:rsidR="00B411C1" w:rsidRDefault="00B411C1" w:rsidP="00FA1BA6">
      <w:pPr>
        <w:spacing w:line="360" w:lineRule="auto"/>
        <w:rPr>
          <w:sz w:val="26"/>
          <w:szCs w:val="26"/>
          <w:rtl/>
        </w:rPr>
      </w:pPr>
      <w:r>
        <w:rPr>
          <w:rFonts w:hint="cs"/>
          <w:sz w:val="26"/>
          <w:szCs w:val="26"/>
          <w:rtl/>
        </w:rPr>
        <w:t>יוחאי זילברברג - מזכיר ארגון מנהלי התחבורה בישראל</w:t>
      </w:r>
    </w:p>
    <w:p w:rsidR="00982CFB" w:rsidRDefault="00B411C1" w:rsidP="00574DFC">
      <w:pPr>
        <w:spacing w:line="360" w:lineRule="auto"/>
        <w:rPr>
          <w:sz w:val="26"/>
          <w:szCs w:val="26"/>
          <w:rtl/>
        </w:rPr>
      </w:pPr>
      <w:r>
        <w:rPr>
          <w:rFonts w:hint="cs"/>
          <w:sz w:val="26"/>
          <w:szCs w:val="26"/>
          <w:rtl/>
        </w:rPr>
        <w:t xml:space="preserve">אודי </w:t>
      </w:r>
      <w:proofErr w:type="spellStart"/>
      <w:r>
        <w:rPr>
          <w:rFonts w:hint="cs"/>
          <w:sz w:val="26"/>
          <w:szCs w:val="26"/>
          <w:rtl/>
        </w:rPr>
        <w:t>קפלנסקי</w:t>
      </w:r>
      <w:proofErr w:type="spellEnd"/>
      <w:r>
        <w:rPr>
          <w:rFonts w:hint="cs"/>
          <w:sz w:val="26"/>
          <w:szCs w:val="26"/>
          <w:rtl/>
        </w:rPr>
        <w:t xml:space="preserve"> - סמנכ"ל בטיחות רכבת ישראל</w:t>
      </w:r>
    </w:p>
    <w:p w:rsidR="008B715F" w:rsidRDefault="008B715F" w:rsidP="008B715F">
      <w:pPr>
        <w:spacing w:line="360" w:lineRule="auto"/>
        <w:rPr>
          <w:sz w:val="26"/>
          <w:szCs w:val="26"/>
          <w:rtl/>
        </w:rPr>
      </w:pPr>
    </w:p>
    <w:p w:rsidR="00574DFC" w:rsidRDefault="00574DFC" w:rsidP="00574DFC">
      <w:pPr>
        <w:spacing w:line="360" w:lineRule="auto"/>
        <w:rPr>
          <w:sz w:val="26"/>
          <w:szCs w:val="26"/>
          <w:rtl/>
        </w:rPr>
      </w:pPr>
    </w:p>
    <w:p w:rsidR="00574DFC" w:rsidRDefault="00574DFC" w:rsidP="00574DFC">
      <w:pPr>
        <w:spacing w:line="360" w:lineRule="auto"/>
        <w:rPr>
          <w:sz w:val="26"/>
          <w:szCs w:val="26"/>
          <w:rtl/>
        </w:rPr>
      </w:pPr>
    </w:p>
    <w:p w:rsidR="00574DFC" w:rsidRDefault="00574DFC" w:rsidP="00574DFC">
      <w:pPr>
        <w:spacing w:line="360" w:lineRule="auto"/>
        <w:rPr>
          <w:sz w:val="26"/>
          <w:szCs w:val="26"/>
          <w:rtl/>
        </w:rPr>
      </w:pPr>
    </w:p>
    <w:p w:rsidR="006120F4" w:rsidRDefault="006120F4" w:rsidP="00574DFC">
      <w:pPr>
        <w:spacing w:line="360" w:lineRule="auto"/>
        <w:rPr>
          <w:sz w:val="26"/>
          <w:szCs w:val="26"/>
          <w:rtl/>
        </w:rPr>
      </w:pPr>
    </w:p>
    <w:p w:rsidR="00574DFC" w:rsidRDefault="00574DFC" w:rsidP="00574DFC">
      <w:pPr>
        <w:spacing w:line="360" w:lineRule="auto"/>
        <w:rPr>
          <w:sz w:val="26"/>
          <w:szCs w:val="26"/>
          <w:rtl/>
        </w:rPr>
      </w:pPr>
    </w:p>
    <w:p w:rsidR="008B715F" w:rsidRPr="006F0CE4" w:rsidRDefault="00982CFB" w:rsidP="008B715F">
      <w:pPr>
        <w:spacing w:line="360" w:lineRule="auto"/>
        <w:rPr>
          <w:sz w:val="26"/>
          <w:szCs w:val="26"/>
          <w:rtl/>
        </w:rPr>
      </w:pPr>
      <w:r w:rsidRPr="006F0CE4">
        <w:rPr>
          <w:rFonts w:hint="cs"/>
          <w:noProof/>
          <w:sz w:val="26"/>
          <w:szCs w:val="26"/>
          <w:rtl/>
          <w:lang w:eastAsia="en-US"/>
        </w:rPr>
        <w:lastRenderedPageBreak/>
        <mc:AlternateContent>
          <mc:Choice Requires="wps">
            <w:drawing>
              <wp:anchor distT="0" distB="0" distL="114300" distR="114300" simplePos="0" relativeHeight="251663360" behindDoc="1" locked="0" layoutInCell="1" allowOverlap="1" wp14:anchorId="15D6114C" wp14:editId="5062559E">
                <wp:simplePos x="0" y="0"/>
                <wp:positionH relativeFrom="column">
                  <wp:posOffset>-34082</wp:posOffset>
                </wp:positionH>
                <wp:positionV relativeFrom="paragraph">
                  <wp:posOffset>-3559</wp:posOffset>
                </wp:positionV>
                <wp:extent cx="6070260" cy="252730"/>
                <wp:effectExtent l="0" t="0" r="26035" b="13970"/>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26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 o:spid="_x0000_s1026" style="position:absolute;left:0;text-align:left;margin-left:-2.7pt;margin-top:-.3pt;width:477.95pt;height:1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" fillcolor="#cff"/>
            </w:pict>
          </mc:Fallback>
        </mc:AlternateContent>
      </w:r>
      <w:r w:rsidRPr="006F0CE4">
        <w:rPr>
          <w:rFonts w:hint="cs"/>
          <w:sz w:val="26"/>
          <w:szCs w:val="26"/>
          <w:rtl/>
        </w:rPr>
        <w:t>1. נוכחים בישיבה</w:t>
      </w:r>
    </w:p>
    <w:p w:rsidR="003F14A2" w:rsidRDefault="00574DFC" w:rsidP="00982CFB">
      <w:pPr>
        <w:spacing w:line="360" w:lineRule="auto"/>
        <w:rPr>
          <w:sz w:val="26"/>
          <w:szCs w:val="26"/>
          <w:rtl/>
        </w:rPr>
      </w:pPr>
      <w:r>
        <w:rPr>
          <w:rFonts w:hint="cs"/>
          <w:sz w:val="26"/>
          <w:szCs w:val="26"/>
          <w:rtl/>
        </w:rPr>
        <w:t>ד"ר אריה חממי - יו"ר מליאת בכירי התחבורה</w:t>
      </w:r>
    </w:p>
    <w:p w:rsidR="00574DFC" w:rsidRDefault="00574DFC" w:rsidP="00982CFB">
      <w:pPr>
        <w:spacing w:line="360" w:lineRule="auto"/>
        <w:rPr>
          <w:sz w:val="26"/>
          <w:szCs w:val="26"/>
          <w:rtl/>
        </w:rPr>
      </w:pPr>
      <w:r>
        <w:rPr>
          <w:rFonts w:hint="cs"/>
          <w:sz w:val="26"/>
          <w:szCs w:val="26"/>
          <w:rtl/>
        </w:rPr>
        <w:t>יהודה בר אור - יו"ר איגוד המוניות הארצי</w:t>
      </w:r>
    </w:p>
    <w:p w:rsidR="00574DFC" w:rsidRDefault="00574DFC" w:rsidP="00982CFB">
      <w:pPr>
        <w:spacing w:line="360" w:lineRule="auto"/>
        <w:rPr>
          <w:sz w:val="26"/>
          <w:szCs w:val="26"/>
          <w:rtl/>
        </w:rPr>
      </w:pPr>
      <w:r>
        <w:rPr>
          <w:rFonts w:hint="cs"/>
          <w:sz w:val="26"/>
          <w:szCs w:val="26"/>
          <w:rtl/>
        </w:rPr>
        <w:t xml:space="preserve">שוקי שדה - מנכ"ל </w:t>
      </w:r>
      <w:proofErr w:type="spellStart"/>
      <w:r>
        <w:rPr>
          <w:rFonts w:hint="cs"/>
          <w:sz w:val="26"/>
          <w:szCs w:val="26"/>
          <w:rtl/>
        </w:rPr>
        <w:t>א.ח.ה.ב</w:t>
      </w:r>
      <w:proofErr w:type="spellEnd"/>
    </w:p>
    <w:p w:rsidR="00574DFC" w:rsidRDefault="00574DFC" w:rsidP="00982CFB">
      <w:pPr>
        <w:spacing w:line="360" w:lineRule="auto"/>
        <w:rPr>
          <w:sz w:val="26"/>
          <w:szCs w:val="26"/>
          <w:rtl/>
        </w:rPr>
      </w:pPr>
      <w:proofErr w:type="spellStart"/>
      <w:r>
        <w:rPr>
          <w:rFonts w:hint="cs"/>
          <w:sz w:val="26"/>
          <w:szCs w:val="26"/>
          <w:rtl/>
        </w:rPr>
        <w:t>תדי</w:t>
      </w:r>
      <w:proofErr w:type="spellEnd"/>
      <w:r>
        <w:rPr>
          <w:rFonts w:hint="cs"/>
          <w:sz w:val="26"/>
          <w:szCs w:val="26"/>
          <w:rtl/>
        </w:rPr>
        <w:t xml:space="preserve"> שמאי - מנכ"ל קונספטליין</w:t>
      </w:r>
    </w:p>
    <w:p w:rsidR="00574DFC" w:rsidRDefault="00574DFC" w:rsidP="00982CFB">
      <w:pPr>
        <w:spacing w:line="360" w:lineRule="auto"/>
        <w:rPr>
          <w:sz w:val="26"/>
          <w:szCs w:val="26"/>
          <w:rtl/>
        </w:rPr>
      </w:pPr>
      <w:r>
        <w:rPr>
          <w:rFonts w:hint="cs"/>
          <w:sz w:val="26"/>
          <w:szCs w:val="26"/>
          <w:rtl/>
        </w:rPr>
        <w:t>דני אבירי - יועץ בכיר לענייני תחבורה</w:t>
      </w:r>
    </w:p>
    <w:p w:rsidR="00574DFC" w:rsidRDefault="00574DFC" w:rsidP="00982CFB">
      <w:pPr>
        <w:spacing w:line="360" w:lineRule="auto"/>
        <w:rPr>
          <w:sz w:val="26"/>
          <w:szCs w:val="26"/>
          <w:rtl/>
        </w:rPr>
      </w:pPr>
      <w:r>
        <w:rPr>
          <w:rFonts w:hint="cs"/>
          <w:sz w:val="26"/>
          <w:szCs w:val="26"/>
          <w:rtl/>
        </w:rPr>
        <w:t>יוסי דסקל - מנכ"ל בומברדייר ישראל</w:t>
      </w:r>
    </w:p>
    <w:p w:rsidR="00574DFC" w:rsidRDefault="00574DFC" w:rsidP="00982CFB">
      <w:pPr>
        <w:spacing w:line="360" w:lineRule="auto"/>
        <w:rPr>
          <w:sz w:val="26"/>
          <w:szCs w:val="26"/>
          <w:rtl/>
        </w:rPr>
      </w:pPr>
      <w:r>
        <w:rPr>
          <w:rFonts w:hint="cs"/>
          <w:sz w:val="26"/>
          <w:szCs w:val="26"/>
          <w:rtl/>
        </w:rPr>
        <w:t>נועם קום - יו"ר פורום נוהגים הייטק</w:t>
      </w:r>
    </w:p>
    <w:p w:rsidR="00574DFC" w:rsidRDefault="00574DFC" w:rsidP="00574DFC">
      <w:pPr>
        <w:spacing w:line="360" w:lineRule="auto"/>
        <w:rPr>
          <w:sz w:val="26"/>
          <w:szCs w:val="26"/>
          <w:rtl/>
        </w:rPr>
      </w:pPr>
      <w:r>
        <w:rPr>
          <w:rFonts w:hint="cs"/>
          <w:sz w:val="26"/>
          <w:szCs w:val="26"/>
          <w:rtl/>
        </w:rPr>
        <w:t>יאיר דוידי - יועץ פוליטי</w:t>
      </w:r>
    </w:p>
    <w:p w:rsidR="008B715F" w:rsidRDefault="008B715F" w:rsidP="00574DFC">
      <w:pPr>
        <w:spacing w:line="360" w:lineRule="auto"/>
        <w:rPr>
          <w:sz w:val="26"/>
          <w:szCs w:val="26"/>
          <w:rtl/>
        </w:rPr>
      </w:pPr>
      <w:r>
        <w:rPr>
          <w:rFonts w:hint="cs"/>
          <w:sz w:val="26"/>
          <w:szCs w:val="26"/>
          <w:rtl/>
        </w:rPr>
        <w:t>נעדרים:</w:t>
      </w:r>
    </w:p>
    <w:p w:rsidR="008B715F" w:rsidRDefault="008B715F" w:rsidP="00574DFC">
      <w:pPr>
        <w:spacing w:line="360" w:lineRule="auto"/>
        <w:rPr>
          <w:sz w:val="26"/>
          <w:szCs w:val="26"/>
          <w:rtl/>
        </w:rPr>
      </w:pPr>
      <w:r>
        <w:rPr>
          <w:rFonts w:hint="cs"/>
          <w:sz w:val="26"/>
          <w:szCs w:val="26"/>
          <w:rtl/>
        </w:rPr>
        <w:t>יוחאי זילברברג - מזכיר ארגון מנהלי התחבורה בישראל</w:t>
      </w:r>
    </w:p>
    <w:p w:rsidR="008B715F" w:rsidRDefault="008B715F" w:rsidP="00574DFC">
      <w:pPr>
        <w:spacing w:line="360" w:lineRule="auto"/>
        <w:rPr>
          <w:sz w:val="26"/>
          <w:szCs w:val="26"/>
          <w:rtl/>
        </w:rPr>
      </w:pPr>
      <w:r>
        <w:rPr>
          <w:rFonts w:hint="cs"/>
          <w:sz w:val="26"/>
          <w:szCs w:val="26"/>
          <w:rtl/>
        </w:rPr>
        <w:t xml:space="preserve">אודי </w:t>
      </w:r>
      <w:proofErr w:type="spellStart"/>
      <w:r>
        <w:rPr>
          <w:rFonts w:hint="cs"/>
          <w:sz w:val="26"/>
          <w:szCs w:val="26"/>
          <w:rtl/>
        </w:rPr>
        <w:t>קפלנסקי</w:t>
      </w:r>
      <w:proofErr w:type="spellEnd"/>
      <w:r>
        <w:rPr>
          <w:rFonts w:hint="cs"/>
          <w:sz w:val="26"/>
          <w:szCs w:val="26"/>
          <w:rtl/>
        </w:rPr>
        <w:t xml:space="preserve"> - סמנכ"ל בטיחות רכבת ישראל</w:t>
      </w:r>
    </w:p>
    <w:p w:rsidR="008B715F" w:rsidRDefault="008B715F" w:rsidP="00574DFC">
      <w:pPr>
        <w:spacing w:line="360" w:lineRule="auto"/>
        <w:rPr>
          <w:sz w:val="26"/>
          <w:szCs w:val="26"/>
          <w:rtl/>
        </w:rPr>
      </w:pPr>
      <w:r>
        <w:rPr>
          <w:rFonts w:hint="cs"/>
          <w:sz w:val="26"/>
          <w:szCs w:val="26"/>
          <w:rtl/>
        </w:rPr>
        <w:t xml:space="preserve">אודי שאשא - מנכ"ל </w:t>
      </w:r>
      <w:proofErr w:type="spellStart"/>
      <w:r>
        <w:rPr>
          <w:rFonts w:hint="cs"/>
          <w:sz w:val="26"/>
          <w:szCs w:val="26"/>
          <w:rtl/>
        </w:rPr>
        <w:t>מסיעי</w:t>
      </w:r>
      <w:proofErr w:type="spellEnd"/>
      <w:r>
        <w:rPr>
          <w:rFonts w:hint="cs"/>
          <w:sz w:val="26"/>
          <w:szCs w:val="26"/>
          <w:rtl/>
        </w:rPr>
        <w:t xml:space="preserve"> אריה שאשא</w:t>
      </w:r>
    </w:p>
    <w:p w:rsidR="00982CFB" w:rsidRPr="006F0CE4" w:rsidRDefault="00982CFB" w:rsidP="00982CFB">
      <w:pPr>
        <w:spacing w:line="360" w:lineRule="auto"/>
        <w:rPr>
          <w:sz w:val="26"/>
          <w:szCs w:val="26"/>
        </w:rPr>
      </w:pPr>
      <w:r w:rsidRPr="006F0CE4">
        <w:rPr>
          <w:rFonts w:hint="cs"/>
          <w:noProof/>
          <w:sz w:val="26"/>
          <w:szCs w:val="26"/>
          <w:rtl/>
          <w:lang w:eastAsia="en-US"/>
        </w:rPr>
        <mc:AlternateContent>
          <mc:Choice Requires="wps">
            <w:drawing>
              <wp:anchor distT="0" distB="0" distL="114300" distR="114300" simplePos="0" relativeHeight="251660288" behindDoc="1" locked="0" layoutInCell="1" allowOverlap="1" wp14:anchorId="5F338E00" wp14:editId="57DB789B">
                <wp:simplePos x="0" y="0"/>
                <wp:positionH relativeFrom="column">
                  <wp:posOffset>19080</wp:posOffset>
                </wp:positionH>
                <wp:positionV relativeFrom="paragraph">
                  <wp:posOffset>3397</wp:posOffset>
                </wp:positionV>
                <wp:extent cx="6018027" cy="252730"/>
                <wp:effectExtent l="0" t="0" r="20955" b="13970"/>
                <wp:wrapNone/>
                <wp:docPr id="8" name="מלבן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027"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 o:spid="_x0000_s1026" style="position:absolute;left:0;text-align:left;margin-left:1.5pt;margin-top:.25pt;width:473.85pt;height:1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" fillcolor="#cff"/>
            </w:pict>
          </mc:Fallback>
        </mc:AlternateContent>
      </w:r>
      <w:r w:rsidRPr="006F0CE4">
        <w:rPr>
          <w:rFonts w:hint="cs"/>
          <w:sz w:val="26"/>
          <w:szCs w:val="26"/>
          <w:rtl/>
        </w:rPr>
        <w:t>2. רקע</w:t>
      </w:r>
    </w:p>
    <w:p w:rsidR="003F14A2" w:rsidRDefault="00574DFC" w:rsidP="00B01DCF">
      <w:pPr>
        <w:spacing w:line="360" w:lineRule="auto"/>
        <w:rPr>
          <w:sz w:val="26"/>
          <w:szCs w:val="26"/>
          <w:rtl/>
        </w:rPr>
      </w:pPr>
      <w:r>
        <w:rPr>
          <w:rFonts w:hint="cs"/>
          <w:sz w:val="26"/>
          <w:szCs w:val="26"/>
          <w:rtl/>
        </w:rPr>
        <w:t xml:space="preserve">הישיבה התקיימה לאחר ועידת ישראל הבינלאומית לתחבורה </w:t>
      </w:r>
      <w:r w:rsidR="00B01DCF">
        <w:rPr>
          <w:rFonts w:hint="cs"/>
          <w:sz w:val="26"/>
          <w:szCs w:val="26"/>
          <w:rtl/>
        </w:rPr>
        <w:t>השמינית.</w:t>
      </w:r>
      <w:r>
        <w:rPr>
          <w:rFonts w:hint="cs"/>
          <w:sz w:val="26"/>
          <w:szCs w:val="26"/>
          <w:rtl/>
        </w:rPr>
        <w:t xml:space="preserve"> מטרתה </w:t>
      </w:r>
      <w:r w:rsidR="00B01DCF">
        <w:rPr>
          <w:rFonts w:hint="cs"/>
          <w:sz w:val="26"/>
          <w:szCs w:val="26"/>
          <w:rtl/>
        </w:rPr>
        <w:t>העיקרית - בחינת</w:t>
      </w:r>
      <w:r>
        <w:rPr>
          <w:rFonts w:hint="cs"/>
          <w:sz w:val="26"/>
          <w:szCs w:val="26"/>
          <w:rtl/>
        </w:rPr>
        <w:t xml:space="preserve"> המשך ק</w:t>
      </w:r>
      <w:r w:rsidR="00B01DCF">
        <w:rPr>
          <w:rFonts w:hint="cs"/>
          <w:sz w:val="26"/>
          <w:szCs w:val="26"/>
          <w:rtl/>
        </w:rPr>
        <w:t xml:space="preserve">יום פעילות מליאת בכירי התחבורה וכן </w:t>
      </w:r>
      <w:r>
        <w:rPr>
          <w:rFonts w:hint="cs"/>
          <w:sz w:val="26"/>
          <w:szCs w:val="26"/>
          <w:rtl/>
        </w:rPr>
        <w:t>כיצד ניתן להמשיך ולקדם את נושאי התחבורה.</w:t>
      </w:r>
    </w:p>
    <w:p w:rsidR="00982CFB" w:rsidRPr="006F0CE4" w:rsidRDefault="00982CFB" w:rsidP="00982CFB">
      <w:pPr>
        <w:spacing w:line="360" w:lineRule="auto"/>
        <w:rPr>
          <w:sz w:val="26"/>
          <w:szCs w:val="26"/>
          <w:rtl/>
        </w:rPr>
      </w:pPr>
      <w:r w:rsidRPr="006F0CE4">
        <w:rPr>
          <w:rFonts w:hint="cs"/>
          <w:noProof/>
          <w:sz w:val="26"/>
          <w:szCs w:val="26"/>
          <w:rtl/>
          <w:lang w:eastAsia="en-US"/>
        </w:rPr>
        <mc:AlternateContent>
          <mc:Choice Requires="wps">
            <w:drawing>
              <wp:anchor distT="0" distB="0" distL="114300" distR="114300" simplePos="0" relativeHeight="251661312" behindDoc="1" locked="0" layoutInCell="1" allowOverlap="1" wp14:anchorId="33ECECBD" wp14:editId="2342EC8C">
                <wp:simplePos x="0" y="0"/>
                <wp:positionH relativeFrom="column">
                  <wp:posOffset>-34082</wp:posOffset>
                </wp:positionH>
                <wp:positionV relativeFrom="paragraph">
                  <wp:posOffset>11563</wp:posOffset>
                </wp:positionV>
                <wp:extent cx="6081690" cy="252730"/>
                <wp:effectExtent l="0" t="0" r="14605" b="13970"/>
                <wp:wrapNone/>
                <wp:docPr id="9" name="מלב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69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 o:spid="_x0000_s1026" style="position:absolute;left:0;text-align:left;margin-left:-2.7pt;margin-top:.9pt;width:478.85pt;height:1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" fillcolor="#cff"/>
            </w:pict>
          </mc:Fallback>
        </mc:AlternateContent>
      </w:r>
      <w:r w:rsidRPr="006F0CE4">
        <w:rPr>
          <w:rFonts w:hint="cs"/>
          <w:sz w:val="26"/>
          <w:szCs w:val="26"/>
          <w:rtl/>
        </w:rPr>
        <w:t>3. דיון</w:t>
      </w:r>
    </w:p>
    <w:p w:rsidR="00982CFB" w:rsidRPr="006F0CE4" w:rsidRDefault="00982CFB" w:rsidP="00982CFB">
      <w:pPr>
        <w:pStyle w:val="a8"/>
        <w:numPr>
          <w:ilvl w:val="0"/>
          <w:numId w:val="3"/>
        </w:numPr>
        <w:spacing w:line="360" w:lineRule="auto"/>
        <w:contextualSpacing w:val="0"/>
        <w:jc w:val="both"/>
        <w:rPr>
          <w:vanish/>
          <w:sz w:val="26"/>
          <w:szCs w:val="26"/>
          <w:rtl/>
        </w:rPr>
      </w:pPr>
    </w:p>
    <w:p w:rsidR="00982CFB" w:rsidRPr="006F0CE4" w:rsidRDefault="00982CFB" w:rsidP="00982CFB">
      <w:pPr>
        <w:pStyle w:val="a8"/>
        <w:numPr>
          <w:ilvl w:val="0"/>
          <w:numId w:val="3"/>
        </w:numPr>
        <w:spacing w:line="360" w:lineRule="auto"/>
        <w:contextualSpacing w:val="0"/>
        <w:jc w:val="both"/>
        <w:rPr>
          <w:vanish/>
          <w:sz w:val="26"/>
          <w:szCs w:val="26"/>
          <w:rtl/>
        </w:rPr>
      </w:pPr>
    </w:p>
    <w:p w:rsidR="00982CFB" w:rsidRPr="006F0CE4" w:rsidRDefault="00982CFB" w:rsidP="00982CFB">
      <w:pPr>
        <w:pStyle w:val="a8"/>
        <w:numPr>
          <w:ilvl w:val="0"/>
          <w:numId w:val="3"/>
        </w:numPr>
        <w:spacing w:line="360" w:lineRule="auto"/>
        <w:contextualSpacing w:val="0"/>
        <w:jc w:val="both"/>
        <w:rPr>
          <w:vanish/>
          <w:sz w:val="26"/>
          <w:szCs w:val="26"/>
          <w:rtl/>
        </w:rPr>
      </w:pPr>
    </w:p>
    <w:p w:rsidR="00B01C32" w:rsidRDefault="00574DFC" w:rsidP="00B01DCF">
      <w:pPr>
        <w:spacing w:line="360" w:lineRule="auto"/>
        <w:ind w:left="720" w:hanging="720"/>
        <w:rPr>
          <w:sz w:val="26"/>
          <w:szCs w:val="26"/>
          <w:rtl/>
        </w:rPr>
      </w:pPr>
      <w:r w:rsidRPr="003322D0">
        <w:rPr>
          <w:rFonts w:hint="cs"/>
          <w:b/>
          <w:bCs/>
          <w:sz w:val="26"/>
          <w:szCs w:val="26"/>
          <w:rtl/>
        </w:rPr>
        <w:t>אריה</w:t>
      </w:r>
      <w:r w:rsidR="003322D0">
        <w:rPr>
          <w:rFonts w:hint="cs"/>
          <w:b/>
          <w:bCs/>
          <w:sz w:val="26"/>
          <w:szCs w:val="26"/>
          <w:rtl/>
        </w:rPr>
        <w:t>:</w:t>
      </w:r>
      <w:r>
        <w:rPr>
          <w:rFonts w:hint="cs"/>
          <w:sz w:val="26"/>
          <w:szCs w:val="26"/>
          <w:rtl/>
        </w:rPr>
        <w:t xml:space="preserve"> </w:t>
      </w:r>
      <w:r w:rsidR="003322D0">
        <w:rPr>
          <w:rFonts w:hint="cs"/>
          <w:sz w:val="26"/>
          <w:szCs w:val="26"/>
          <w:rtl/>
        </w:rPr>
        <w:tab/>
      </w:r>
      <w:r>
        <w:rPr>
          <w:rFonts w:hint="cs"/>
          <w:sz w:val="26"/>
          <w:szCs w:val="26"/>
          <w:rtl/>
        </w:rPr>
        <w:t>פותח בחלוקת חוברת לכל אחד מחברי המליאה המאגדת בתוכה סיכומים, החלטות וביצועים של המליאה במשך שנות קיומה. אריה מדגיש את חשיבות המליאה</w:t>
      </w:r>
      <w:r w:rsidR="00B01DCF">
        <w:rPr>
          <w:rFonts w:hint="cs"/>
          <w:sz w:val="26"/>
          <w:szCs w:val="26"/>
          <w:rtl/>
        </w:rPr>
        <w:t xml:space="preserve"> ואומר שאם אין ארגון כזה ה</w:t>
      </w:r>
      <w:r>
        <w:rPr>
          <w:rFonts w:hint="cs"/>
          <w:sz w:val="26"/>
          <w:szCs w:val="26"/>
          <w:rtl/>
        </w:rPr>
        <w:t>דואג לתחבורה בישראל</w:t>
      </w:r>
      <w:r w:rsidR="00B01DCF">
        <w:rPr>
          <w:rFonts w:hint="cs"/>
          <w:sz w:val="26"/>
          <w:szCs w:val="26"/>
          <w:rtl/>
        </w:rPr>
        <w:t xml:space="preserve"> אז</w:t>
      </w:r>
      <w:r>
        <w:rPr>
          <w:rFonts w:hint="cs"/>
          <w:sz w:val="26"/>
          <w:szCs w:val="26"/>
          <w:rtl/>
        </w:rPr>
        <w:t xml:space="preserve"> הרגולטור </w:t>
      </w:r>
      <w:r w:rsidR="00B01DCF">
        <w:rPr>
          <w:rFonts w:hint="cs"/>
          <w:sz w:val="26"/>
          <w:szCs w:val="26"/>
          <w:rtl/>
        </w:rPr>
        <w:t>'</w:t>
      </w:r>
      <w:r>
        <w:rPr>
          <w:rFonts w:hint="cs"/>
          <w:sz w:val="26"/>
          <w:szCs w:val="26"/>
          <w:rtl/>
        </w:rPr>
        <w:t>יאכל</w:t>
      </w:r>
      <w:r w:rsidR="00B01DCF">
        <w:rPr>
          <w:rFonts w:hint="cs"/>
          <w:sz w:val="26"/>
          <w:szCs w:val="26"/>
          <w:rtl/>
        </w:rPr>
        <w:t>'</w:t>
      </w:r>
      <w:r>
        <w:rPr>
          <w:rFonts w:hint="cs"/>
          <w:sz w:val="26"/>
          <w:szCs w:val="26"/>
          <w:rtl/>
        </w:rPr>
        <w:t xml:space="preserve"> את כל הארגונים</w:t>
      </w:r>
      <w:r w:rsidR="003322D0">
        <w:rPr>
          <w:rFonts w:hint="cs"/>
          <w:sz w:val="26"/>
          <w:szCs w:val="26"/>
          <w:rtl/>
        </w:rPr>
        <w:t>, לא יכול להיות שרגולטור יתנהל לבד</w:t>
      </w:r>
      <w:r>
        <w:rPr>
          <w:rFonts w:hint="cs"/>
          <w:sz w:val="26"/>
          <w:szCs w:val="26"/>
          <w:rtl/>
        </w:rPr>
        <w:t xml:space="preserve">. לנו צריך להיות אכפת, הארגון צריך לנשום, לצעוד ולגעת ביעדים. אריה מפנה את הנוכחים לחוברת- תראו </w:t>
      </w:r>
      <w:r w:rsidR="00B01DCF">
        <w:rPr>
          <w:rFonts w:hint="cs"/>
          <w:sz w:val="26"/>
          <w:szCs w:val="26"/>
          <w:rtl/>
        </w:rPr>
        <w:t>באילו נושאים עסקתם</w:t>
      </w:r>
      <w:r>
        <w:rPr>
          <w:rFonts w:hint="cs"/>
          <w:sz w:val="26"/>
          <w:szCs w:val="26"/>
          <w:rtl/>
        </w:rPr>
        <w:t>, מה עשיתם</w:t>
      </w:r>
      <w:r w:rsidR="00B01DCF">
        <w:rPr>
          <w:rFonts w:hint="cs"/>
          <w:sz w:val="26"/>
          <w:szCs w:val="26"/>
          <w:rtl/>
        </w:rPr>
        <w:t xml:space="preserve"> עד כה</w:t>
      </w:r>
      <w:r>
        <w:rPr>
          <w:rFonts w:hint="cs"/>
          <w:sz w:val="26"/>
          <w:szCs w:val="26"/>
          <w:rtl/>
        </w:rPr>
        <w:t>. עכשיו נחליט לאן פנינו מועדות.</w:t>
      </w:r>
    </w:p>
    <w:p w:rsidR="003322D0" w:rsidRDefault="003322D0" w:rsidP="00B01DCF">
      <w:pPr>
        <w:spacing w:line="360" w:lineRule="auto"/>
        <w:ind w:left="720" w:hanging="720"/>
        <w:rPr>
          <w:sz w:val="26"/>
          <w:szCs w:val="26"/>
          <w:rtl/>
        </w:rPr>
      </w:pPr>
      <w:r>
        <w:rPr>
          <w:rFonts w:hint="cs"/>
          <w:b/>
          <w:bCs/>
          <w:sz w:val="26"/>
          <w:szCs w:val="26"/>
          <w:rtl/>
        </w:rPr>
        <w:t xml:space="preserve">יוסי: </w:t>
      </w:r>
      <w:r w:rsidR="00CB6775">
        <w:rPr>
          <w:rFonts w:hint="cs"/>
          <w:sz w:val="26"/>
          <w:szCs w:val="26"/>
          <w:rtl/>
        </w:rPr>
        <w:tab/>
        <w:t>מה שמאחד את כולנו זה תחבורה. לא עשינו מספיק בכיוון החקיקה והשלב הבא</w:t>
      </w:r>
      <w:r w:rsidR="00B01DCF">
        <w:rPr>
          <w:rFonts w:hint="cs"/>
          <w:sz w:val="26"/>
          <w:szCs w:val="26"/>
          <w:rtl/>
        </w:rPr>
        <w:t xml:space="preserve"> הוא</w:t>
      </w:r>
      <w:r w:rsidR="00CB6775">
        <w:rPr>
          <w:rFonts w:hint="cs"/>
          <w:sz w:val="26"/>
          <w:szCs w:val="26"/>
          <w:rtl/>
        </w:rPr>
        <w:t xml:space="preserve"> ל</w:t>
      </w:r>
      <w:r w:rsidR="00B01DCF">
        <w:rPr>
          <w:rFonts w:hint="cs"/>
          <w:sz w:val="26"/>
          <w:szCs w:val="26"/>
          <w:rtl/>
        </w:rPr>
        <w:t>חבור</w:t>
      </w:r>
      <w:r w:rsidR="00CB6775">
        <w:rPr>
          <w:rFonts w:hint="cs"/>
          <w:sz w:val="26"/>
          <w:szCs w:val="26"/>
          <w:rtl/>
        </w:rPr>
        <w:t xml:space="preserve"> לחברי כנסת ושיהיה לנו מגע משותף איתם. חברי כנסת </w:t>
      </w:r>
      <w:r w:rsidR="00B01DCF">
        <w:rPr>
          <w:rFonts w:hint="cs"/>
          <w:sz w:val="26"/>
          <w:szCs w:val="26"/>
          <w:rtl/>
        </w:rPr>
        <w:t xml:space="preserve">הם </w:t>
      </w:r>
      <w:r w:rsidR="00CB6775">
        <w:rPr>
          <w:rFonts w:hint="cs"/>
          <w:sz w:val="26"/>
          <w:szCs w:val="26"/>
          <w:rtl/>
        </w:rPr>
        <w:t>זמינים, חייבים להתחבר אליהם ולהתחיל לעקוב אחרי החקיקה. זה צריך להיות היעד הבא בגיבוש המליאה.</w:t>
      </w:r>
    </w:p>
    <w:p w:rsidR="00697B53" w:rsidRDefault="00697B53" w:rsidP="00B01DCF">
      <w:pPr>
        <w:spacing w:line="360" w:lineRule="auto"/>
        <w:ind w:left="720" w:hanging="720"/>
        <w:rPr>
          <w:sz w:val="26"/>
          <w:szCs w:val="26"/>
          <w:rtl/>
        </w:rPr>
      </w:pPr>
    </w:p>
    <w:p w:rsidR="005D5B0D" w:rsidRDefault="001C389F" w:rsidP="00EF5442">
      <w:pPr>
        <w:spacing w:line="360" w:lineRule="auto"/>
        <w:ind w:left="720" w:hanging="720"/>
        <w:rPr>
          <w:sz w:val="26"/>
          <w:szCs w:val="26"/>
          <w:rtl/>
        </w:rPr>
      </w:pPr>
      <w:r>
        <w:rPr>
          <w:rFonts w:hint="cs"/>
          <w:b/>
          <w:bCs/>
          <w:sz w:val="26"/>
          <w:szCs w:val="26"/>
          <w:rtl/>
        </w:rPr>
        <w:lastRenderedPageBreak/>
        <w:t>שוקי:</w:t>
      </w:r>
      <w:r>
        <w:rPr>
          <w:rFonts w:hint="cs"/>
          <w:sz w:val="26"/>
          <w:szCs w:val="26"/>
          <w:rtl/>
        </w:rPr>
        <w:t xml:space="preserve"> מתחבר למה שנאמר. מדבר על שני מהלכים שאנחנו לא עושים- האחד, אין מעקב </w:t>
      </w:r>
      <w:r w:rsidR="00D43C71">
        <w:rPr>
          <w:rFonts w:hint="cs"/>
          <w:sz w:val="26"/>
          <w:szCs w:val="26"/>
          <w:rtl/>
        </w:rPr>
        <w:t xml:space="preserve">אחר החקיקה </w:t>
      </w:r>
      <w:r>
        <w:rPr>
          <w:rFonts w:hint="cs"/>
          <w:sz w:val="26"/>
          <w:szCs w:val="26"/>
          <w:rtl/>
        </w:rPr>
        <w:t xml:space="preserve">והתוצאה לא טובה. השני, יש צורך להיפגש עם גורמים שמשפיעים במערכת. נהג מקצועי- העסק תקוע, הדברים עומדים. חוסר נהגים- שום דבר לא נעשה. המליאה צריכה להמשיך, </w:t>
      </w:r>
      <w:r w:rsidR="00D43C71">
        <w:rPr>
          <w:rFonts w:hint="cs"/>
          <w:sz w:val="26"/>
          <w:szCs w:val="26"/>
          <w:rtl/>
        </w:rPr>
        <w:t xml:space="preserve">להוות </w:t>
      </w:r>
      <w:r>
        <w:rPr>
          <w:rFonts w:hint="cs"/>
          <w:sz w:val="26"/>
          <w:szCs w:val="26"/>
          <w:rtl/>
        </w:rPr>
        <w:t>גוש שמרכז את הנושאים המרכזיים, את זה אנחנו לא עושים טוב. צריכה לטפל בנושא המעשי שנותן תשובה לבעיה אזרחית.</w:t>
      </w:r>
    </w:p>
    <w:p w:rsidR="00595F32" w:rsidRDefault="005D5B0D" w:rsidP="00595F32">
      <w:pPr>
        <w:spacing w:line="360" w:lineRule="auto"/>
        <w:ind w:left="720" w:hanging="720"/>
        <w:rPr>
          <w:sz w:val="26"/>
          <w:szCs w:val="26"/>
          <w:rtl/>
        </w:rPr>
      </w:pPr>
      <w:r w:rsidRPr="005D5B0D">
        <w:rPr>
          <w:rFonts w:hint="cs"/>
          <w:b/>
          <w:bCs/>
          <w:sz w:val="26"/>
          <w:szCs w:val="26"/>
          <w:rtl/>
        </w:rPr>
        <w:t>נועם:</w:t>
      </w:r>
      <w:r>
        <w:rPr>
          <w:rFonts w:hint="cs"/>
          <w:sz w:val="26"/>
          <w:szCs w:val="26"/>
          <w:rtl/>
        </w:rPr>
        <w:t xml:space="preserve"> </w:t>
      </w:r>
      <w:r>
        <w:rPr>
          <w:rFonts w:hint="cs"/>
          <w:sz w:val="26"/>
          <w:szCs w:val="26"/>
          <w:rtl/>
        </w:rPr>
        <w:tab/>
        <w:t>נעשו דברים, הוצבו יעדים, פספסנו בגדול. מביאים את צמרת המומחים בתחום, צריכים לעשות מעשה, דחקנו את נושא תאונות הדרכים. במליאה האחרונה, התחום היה זניח.</w:t>
      </w:r>
      <w:r w:rsidR="00595F32">
        <w:rPr>
          <w:rFonts w:hint="cs"/>
          <w:sz w:val="26"/>
          <w:szCs w:val="26"/>
          <w:rtl/>
        </w:rPr>
        <w:t xml:space="preserve"> אין בהגדרות </w:t>
      </w:r>
      <w:r w:rsidR="0021671F">
        <w:rPr>
          <w:rFonts w:hint="cs"/>
          <w:sz w:val="26"/>
          <w:szCs w:val="26"/>
          <w:rtl/>
        </w:rPr>
        <w:t>הקיימות הגדרה לנהג מקצועי, אז מה עשינו?</w:t>
      </w:r>
      <w:r w:rsidR="00595F32">
        <w:rPr>
          <w:rFonts w:hint="cs"/>
          <w:sz w:val="26"/>
          <w:szCs w:val="26"/>
          <w:rtl/>
        </w:rPr>
        <w:t xml:space="preserve"> זה הזמן שהמליאה תקום ותעמוד על הרגליים האחוריות. הנהג המקצועי- להגדיר מי יהיה הנהג המקצועי</w:t>
      </w:r>
      <w:r w:rsidR="0021671F">
        <w:rPr>
          <w:rFonts w:hint="cs"/>
          <w:sz w:val="26"/>
          <w:szCs w:val="26"/>
          <w:rtl/>
        </w:rPr>
        <w:t xml:space="preserve"> (לאפיין אותו ואת קהל היעד)</w:t>
      </w:r>
      <w:r w:rsidR="00595F32">
        <w:rPr>
          <w:rFonts w:hint="cs"/>
          <w:sz w:val="26"/>
          <w:szCs w:val="26"/>
          <w:rtl/>
        </w:rPr>
        <w:t>, הכשרות</w:t>
      </w:r>
      <w:r w:rsidR="0021671F">
        <w:rPr>
          <w:rFonts w:hint="cs"/>
          <w:sz w:val="26"/>
          <w:szCs w:val="26"/>
          <w:rtl/>
        </w:rPr>
        <w:t xml:space="preserve"> וכדומה</w:t>
      </w:r>
      <w:r w:rsidR="00595F32">
        <w:rPr>
          <w:rFonts w:hint="cs"/>
          <w:sz w:val="26"/>
          <w:szCs w:val="26"/>
          <w:rtl/>
        </w:rPr>
        <w:t xml:space="preserve">. אני מצפה שיהיו הישגים. יש יותר הרוגים, לא עודדנו הכנסת טכנולוגיות מצילות חיים וזה הדגל, האג'נדה, אנחנו צריכים להניף את הדגל הזה. מי שעושה את </w:t>
      </w:r>
      <w:proofErr w:type="spellStart"/>
      <w:r w:rsidR="00595F32">
        <w:rPr>
          <w:rFonts w:hint="cs"/>
          <w:sz w:val="26"/>
          <w:szCs w:val="26"/>
          <w:rtl/>
        </w:rPr>
        <w:t>התכלס</w:t>
      </w:r>
      <w:proofErr w:type="spellEnd"/>
      <w:r w:rsidR="00595F32">
        <w:rPr>
          <w:rFonts w:hint="cs"/>
          <w:sz w:val="26"/>
          <w:szCs w:val="26"/>
          <w:rtl/>
        </w:rPr>
        <w:t xml:space="preserve"> זה הלוגיסטיים.</w:t>
      </w:r>
    </w:p>
    <w:p w:rsidR="00595F32" w:rsidRDefault="00595F32" w:rsidP="00595F32">
      <w:pPr>
        <w:spacing w:line="360" w:lineRule="auto"/>
        <w:ind w:left="720" w:hanging="720"/>
        <w:rPr>
          <w:sz w:val="26"/>
          <w:szCs w:val="26"/>
          <w:rtl/>
        </w:rPr>
      </w:pPr>
      <w:r>
        <w:rPr>
          <w:rFonts w:hint="cs"/>
          <w:b/>
          <w:bCs/>
          <w:sz w:val="26"/>
          <w:szCs w:val="26"/>
          <w:rtl/>
        </w:rPr>
        <w:t>יהודה:</w:t>
      </w:r>
      <w:r>
        <w:rPr>
          <w:rFonts w:hint="cs"/>
          <w:sz w:val="26"/>
          <w:szCs w:val="26"/>
          <w:rtl/>
        </w:rPr>
        <w:t xml:space="preserve"> לא מצאנו נושא משותף. נהג מקצועי- חסר לכולנו, היינו צריכים להביא את זה לכנסת כחוק. המס על הדלק- 67% מס ואנחנו יושבים ושותקים. להוביל מהלך שיוריד מיסים וככה יבואו אלינו הרבה אנשים. תאונות דרכים- מתכוון לטפל במסגרת המערכת שלו. נתיבי תחבורה ציבוריים- צריך לאכוף את זה. בנוגע לנושא הנהג המקצועי היינו צריכים לעשות משהו בכל הכ</w:t>
      </w:r>
      <w:r w:rsidR="009521BB">
        <w:rPr>
          <w:rFonts w:hint="cs"/>
          <w:sz w:val="26"/>
          <w:szCs w:val="26"/>
          <w:rtl/>
        </w:rPr>
        <w:t>ו</w:t>
      </w:r>
      <w:r w:rsidR="00372904">
        <w:rPr>
          <w:rFonts w:hint="cs"/>
          <w:sz w:val="26"/>
          <w:szCs w:val="26"/>
          <w:rtl/>
        </w:rPr>
        <w:t>ח. אנשים לא שילמו, כל אחד צריך לה</w:t>
      </w:r>
      <w:r>
        <w:rPr>
          <w:rFonts w:hint="cs"/>
          <w:sz w:val="26"/>
          <w:szCs w:val="26"/>
          <w:rtl/>
        </w:rPr>
        <w:t>כנ</w:t>
      </w:r>
      <w:r w:rsidR="00372904">
        <w:rPr>
          <w:rFonts w:hint="cs"/>
          <w:sz w:val="26"/>
          <w:szCs w:val="26"/>
          <w:rtl/>
        </w:rPr>
        <w:t>י</w:t>
      </w:r>
      <w:r>
        <w:rPr>
          <w:rFonts w:hint="cs"/>
          <w:sz w:val="26"/>
          <w:szCs w:val="26"/>
          <w:rtl/>
        </w:rPr>
        <w:t xml:space="preserve">ס </w:t>
      </w:r>
      <w:r w:rsidR="00372904">
        <w:rPr>
          <w:rFonts w:hint="cs"/>
          <w:sz w:val="26"/>
          <w:szCs w:val="26"/>
          <w:rtl/>
        </w:rPr>
        <w:t xml:space="preserve">יד </w:t>
      </w:r>
      <w:r>
        <w:rPr>
          <w:rFonts w:hint="cs"/>
          <w:sz w:val="26"/>
          <w:szCs w:val="26"/>
          <w:rtl/>
        </w:rPr>
        <w:t xml:space="preserve">לכיס </w:t>
      </w:r>
      <w:r w:rsidRPr="00372904">
        <w:rPr>
          <w:rFonts w:hint="cs"/>
          <w:sz w:val="26"/>
          <w:szCs w:val="26"/>
          <w:rtl/>
        </w:rPr>
        <w:t>ולתת</w:t>
      </w:r>
      <w:r w:rsidR="00372904">
        <w:rPr>
          <w:rFonts w:hint="cs"/>
          <w:sz w:val="26"/>
          <w:szCs w:val="26"/>
          <w:rtl/>
        </w:rPr>
        <w:t xml:space="preserve"> מעצמו</w:t>
      </w:r>
      <w:r>
        <w:rPr>
          <w:rFonts w:hint="cs"/>
          <w:sz w:val="26"/>
          <w:szCs w:val="26"/>
          <w:rtl/>
        </w:rPr>
        <w:t>.</w:t>
      </w:r>
    </w:p>
    <w:p w:rsidR="00595F32" w:rsidRDefault="00595F32" w:rsidP="00595F32">
      <w:pPr>
        <w:spacing w:line="360" w:lineRule="auto"/>
        <w:ind w:left="720" w:hanging="720"/>
        <w:rPr>
          <w:sz w:val="26"/>
          <w:szCs w:val="26"/>
          <w:rtl/>
        </w:rPr>
      </w:pPr>
      <w:proofErr w:type="spellStart"/>
      <w:r>
        <w:rPr>
          <w:rFonts w:hint="cs"/>
          <w:b/>
          <w:bCs/>
          <w:sz w:val="26"/>
          <w:szCs w:val="26"/>
          <w:rtl/>
        </w:rPr>
        <w:t>תדי</w:t>
      </w:r>
      <w:proofErr w:type="spellEnd"/>
      <w:r>
        <w:rPr>
          <w:rFonts w:hint="cs"/>
          <w:b/>
          <w:bCs/>
          <w:sz w:val="26"/>
          <w:szCs w:val="26"/>
          <w:rtl/>
        </w:rPr>
        <w:t>:</w:t>
      </w:r>
      <w:r>
        <w:rPr>
          <w:rFonts w:hint="cs"/>
          <w:sz w:val="26"/>
          <w:szCs w:val="26"/>
          <w:rtl/>
        </w:rPr>
        <w:t xml:space="preserve"> </w:t>
      </w:r>
      <w:r w:rsidR="00DD0457">
        <w:rPr>
          <w:rFonts w:hint="cs"/>
          <w:sz w:val="26"/>
          <w:szCs w:val="26"/>
          <w:rtl/>
        </w:rPr>
        <w:tab/>
      </w:r>
      <w:r>
        <w:rPr>
          <w:rFonts w:hint="cs"/>
          <w:sz w:val="26"/>
          <w:szCs w:val="26"/>
          <w:rtl/>
        </w:rPr>
        <w:t>מצטרף לכולם. אף אחד לא יודע עלינו, אנחנו לא קיימים בשום צורה בשום מקום. עשינו דברים אבל המליאה לא קיימת, גם בהתייחסות</w:t>
      </w:r>
      <w:r w:rsidR="009521BB">
        <w:rPr>
          <w:rFonts w:hint="cs"/>
          <w:sz w:val="26"/>
          <w:szCs w:val="26"/>
          <w:rtl/>
        </w:rPr>
        <w:t xml:space="preserve"> של חברי המליאה עצמם</w:t>
      </w:r>
      <w:r>
        <w:rPr>
          <w:rFonts w:hint="cs"/>
          <w:sz w:val="26"/>
          <w:szCs w:val="26"/>
          <w:rtl/>
        </w:rPr>
        <w:t xml:space="preserve"> וראינו </w:t>
      </w:r>
      <w:r w:rsidR="009521BB">
        <w:rPr>
          <w:rFonts w:hint="cs"/>
          <w:sz w:val="26"/>
          <w:szCs w:val="26"/>
          <w:rtl/>
        </w:rPr>
        <w:t xml:space="preserve">זאת </w:t>
      </w:r>
      <w:r>
        <w:rPr>
          <w:rFonts w:hint="cs"/>
          <w:sz w:val="26"/>
          <w:szCs w:val="26"/>
          <w:rtl/>
        </w:rPr>
        <w:t>בוועידה- חלק לא היו, חלק הלכו מוקדם.</w:t>
      </w:r>
    </w:p>
    <w:p w:rsidR="00DD0457" w:rsidRDefault="00595F32" w:rsidP="00DD0457">
      <w:pPr>
        <w:spacing w:line="360" w:lineRule="auto"/>
        <w:ind w:left="720" w:hanging="720"/>
        <w:rPr>
          <w:sz w:val="26"/>
          <w:szCs w:val="26"/>
          <w:rtl/>
        </w:rPr>
      </w:pPr>
      <w:r>
        <w:rPr>
          <w:rFonts w:hint="cs"/>
          <w:b/>
          <w:bCs/>
          <w:sz w:val="26"/>
          <w:szCs w:val="26"/>
          <w:rtl/>
        </w:rPr>
        <w:t>דני:</w:t>
      </w:r>
      <w:r>
        <w:rPr>
          <w:rFonts w:hint="cs"/>
          <w:sz w:val="26"/>
          <w:szCs w:val="26"/>
          <w:rtl/>
        </w:rPr>
        <w:t xml:space="preserve"> </w:t>
      </w:r>
      <w:r w:rsidR="00DD0457">
        <w:rPr>
          <w:rFonts w:hint="cs"/>
          <w:sz w:val="26"/>
          <w:szCs w:val="26"/>
          <w:rtl/>
        </w:rPr>
        <w:tab/>
      </w:r>
      <w:r>
        <w:rPr>
          <w:rFonts w:hint="cs"/>
          <w:sz w:val="26"/>
          <w:szCs w:val="26"/>
          <w:rtl/>
        </w:rPr>
        <w:t>המליאה צריכה להגיב על נושא תאונות הדרכים. נמצא בענף 45 שנה, עסק בפרויקט עם אירופה למניעת תאונות דרכים אך זה נעצר באכיפה, שום דבר לא זז. לא מכירים, לא סופרים, היו המון כנסים ואנחנו הראשונים שהעלנו את נושא הנהג המקצועי ועכשיו חוגגים עליו. צריך להפוך לארגון שמתייחסים אליו ואז לחברי הכנסת יהיה רצון להתייחס. חייבים ליצור קשר עם יבואן אחד או שניים, להם יש ידע על הדר</w:t>
      </w:r>
      <w:r w:rsidR="009521BB">
        <w:rPr>
          <w:rFonts w:hint="cs"/>
          <w:sz w:val="26"/>
          <w:szCs w:val="26"/>
          <w:rtl/>
        </w:rPr>
        <w:t>כת נהגים, מישהו משם יממן ויעזור -</w:t>
      </w:r>
      <w:r w:rsidR="00DD0457">
        <w:rPr>
          <w:rFonts w:hint="cs"/>
          <w:sz w:val="26"/>
          <w:szCs w:val="26"/>
          <w:rtl/>
        </w:rPr>
        <w:t xml:space="preserve"> יהיו משאבים, חומר, עזרה, יחסי ציבור. יש לעשות הגרלות לבאים לכנס, למשוך אות</w:t>
      </w:r>
      <w:r w:rsidR="009521BB">
        <w:rPr>
          <w:rFonts w:hint="cs"/>
          <w:sz w:val="26"/>
          <w:szCs w:val="26"/>
          <w:rtl/>
        </w:rPr>
        <w:t>ם וכך לארגונים יהיה כדאי לשתף א</w:t>
      </w:r>
      <w:r w:rsidR="00DD0457">
        <w:rPr>
          <w:rFonts w:hint="cs"/>
          <w:sz w:val="26"/>
          <w:szCs w:val="26"/>
          <w:rtl/>
        </w:rPr>
        <w:t>תנו פעולה.</w:t>
      </w:r>
    </w:p>
    <w:p w:rsidR="00DD0457" w:rsidRDefault="00DD0457" w:rsidP="00DD0457">
      <w:pPr>
        <w:spacing w:line="360" w:lineRule="auto"/>
        <w:ind w:left="720" w:hanging="720"/>
        <w:rPr>
          <w:sz w:val="26"/>
          <w:szCs w:val="26"/>
          <w:rtl/>
        </w:rPr>
      </w:pPr>
      <w:r>
        <w:rPr>
          <w:rFonts w:hint="cs"/>
          <w:b/>
          <w:bCs/>
          <w:sz w:val="26"/>
          <w:szCs w:val="26"/>
          <w:rtl/>
        </w:rPr>
        <w:t>יאיר:</w:t>
      </w:r>
      <w:r>
        <w:rPr>
          <w:rFonts w:hint="cs"/>
          <w:sz w:val="26"/>
          <w:szCs w:val="26"/>
          <w:rtl/>
        </w:rPr>
        <w:t xml:space="preserve"> </w:t>
      </w:r>
      <w:r>
        <w:rPr>
          <w:rFonts w:hint="cs"/>
          <w:sz w:val="26"/>
          <w:szCs w:val="26"/>
          <w:rtl/>
        </w:rPr>
        <w:tab/>
        <w:t xml:space="preserve">שרים שלא באים לא יבואו, מפחדים מישראל כץ. אין סיכוי שיבואו </w:t>
      </w:r>
      <w:r w:rsidRPr="00372904">
        <w:rPr>
          <w:rFonts w:hint="cs"/>
          <w:sz w:val="26"/>
          <w:szCs w:val="26"/>
          <w:rtl/>
        </w:rPr>
        <w:t xml:space="preserve">עובדים זרים </w:t>
      </w:r>
      <w:r w:rsidR="00372904" w:rsidRPr="00372904">
        <w:rPr>
          <w:rFonts w:hint="cs"/>
          <w:sz w:val="26"/>
          <w:szCs w:val="26"/>
          <w:rtl/>
        </w:rPr>
        <w:t>מחו</w:t>
      </w:r>
      <w:r w:rsidR="00372904">
        <w:rPr>
          <w:rFonts w:hint="cs"/>
          <w:sz w:val="26"/>
          <w:szCs w:val="26"/>
          <w:rtl/>
        </w:rPr>
        <w:t xml:space="preserve">"ל לצורך מילוי מכסות הנהגים שחסרים </w:t>
      </w:r>
      <w:r>
        <w:rPr>
          <w:rFonts w:hint="cs"/>
          <w:sz w:val="26"/>
          <w:szCs w:val="26"/>
          <w:rtl/>
        </w:rPr>
        <w:t>ואל תתלו תקוות. יודעים עלינו אבל לא מתייחסים אלינו. תעשו צוות</w:t>
      </w:r>
      <w:r w:rsidR="0051439A">
        <w:rPr>
          <w:rFonts w:hint="cs"/>
          <w:sz w:val="26"/>
          <w:szCs w:val="26"/>
          <w:rtl/>
        </w:rPr>
        <w:t xml:space="preserve"> של</w:t>
      </w:r>
      <w:r>
        <w:rPr>
          <w:rFonts w:hint="cs"/>
          <w:sz w:val="26"/>
          <w:szCs w:val="26"/>
          <w:rtl/>
        </w:rPr>
        <w:t xml:space="preserve"> 2-3 אנשים ונקבע פגישה עם ישראל כץ, נתחיל לנד</w:t>
      </w:r>
      <w:r w:rsidR="0051439A">
        <w:rPr>
          <w:rFonts w:hint="cs"/>
          <w:sz w:val="26"/>
          <w:szCs w:val="26"/>
          <w:rtl/>
        </w:rPr>
        <w:t>נ</w:t>
      </w:r>
      <w:r>
        <w:rPr>
          <w:rFonts w:hint="cs"/>
          <w:sz w:val="26"/>
          <w:szCs w:val="26"/>
          <w:rtl/>
        </w:rPr>
        <w:t>ד והוא יבוא. צריך לבוא אליו, ככה</w:t>
      </w:r>
      <w:r w:rsidR="0051439A">
        <w:rPr>
          <w:rFonts w:hint="cs"/>
          <w:sz w:val="26"/>
          <w:szCs w:val="26"/>
          <w:rtl/>
        </w:rPr>
        <w:t xml:space="preserve"> גם לעשות עם עיתונאים, יבואנים - </w:t>
      </w:r>
      <w:r>
        <w:rPr>
          <w:rFonts w:hint="cs"/>
          <w:sz w:val="26"/>
          <w:szCs w:val="26"/>
          <w:rtl/>
        </w:rPr>
        <w:t>צריך ללכת אליהם ולא לחכות שיבואו. אני מאשים אותנו.</w:t>
      </w:r>
    </w:p>
    <w:p w:rsidR="00BF2C67" w:rsidRDefault="00DD0457" w:rsidP="00062607">
      <w:pPr>
        <w:spacing w:line="360" w:lineRule="auto"/>
        <w:ind w:left="720" w:hanging="720"/>
        <w:rPr>
          <w:sz w:val="26"/>
          <w:szCs w:val="26"/>
          <w:rtl/>
        </w:rPr>
      </w:pPr>
      <w:r>
        <w:rPr>
          <w:rFonts w:hint="cs"/>
          <w:b/>
          <w:bCs/>
          <w:sz w:val="26"/>
          <w:szCs w:val="26"/>
          <w:rtl/>
        </w:rPr>
        <w:lastRenderedPageBreak/>
        <w:t>אריה:</w:t>
      </w:r>
      <w:r>
        <w:rPr>
          <w:rFonts w:hint="cs"/>
          <w:sz w:val="26"/>
          <w:szCs w:val="26"/>
          <w:rtl/>
        </w:rPr>
        <w:t xml:space="preserve"> בנוגע לנה</w:t>
      </w:r>
      <w:r w:rsidR="0051439A">
        <w:rPr>
          <w:rFonts w:hint="cs"/>
          <w:sz w:val="26"/>
          <w:szCs w:val="26"/>
          <w:rtl/>
        </w:rPr>
        <w:t>ג המקצועי- גמרנו את כל הנדרש מא</w:t>
      </w:r>
      <w:r w:rsidR="00062607">
        <w:rPr>
          <w:rFonts w:hint="cs"/>
          <w:sz w:val="26"/>
          <w:szCs w:val="26"/>
          <w:rtl/>
        </w:rPr>
        <w:t>תנו עם הכנת טיוטה</w:t>
      </w:r>
      <w:r w:rsidR="0051439A">
        <w:rPr>
          <w:rFonts w:hint="cs"/>
          <w:sz w:val="26"/>
          <w:szCs w:val="26"/>
          <w:rtl/>
        </w:rPr>
        <w:t xml:space="preserve"> לשרי ממשלה -</w:t>
      </w:r>
      <w:r>
        <w:rPr>
          <w:rFonts w:hint="cs"/>
          <w:sz w:val="26"/>
          <w:szCs w:val="26"/>
          <w:rtl/>
        </w:rPr>
        <w:t xml:space="preserve"> כבר לא קשור אלינו, מ</w:t>
      </w:r>
      <w:r w:rsidR="00E75015">
        <w:rPr>
          <w:rFonts w:hint="cs"/>
          <w:sz w:val="26"/>
          <w:szCs w:val="26"/>
          <w:rtl/>
        </w:rPr>
        <w:t>י</w:t>
      </w:r>
      <w:r>
        <w:rPr>
          <w:rFonts w:hint="cs"/>
          <w:sz w:val="26"/>
          <w:szCs w:val="26"/>
          <w:rtl/>
        </w:rPr>
        <w:t>צינו.</w:t>
      </w:r>
      <w:r w:rsidR="00E75015">
        <w:rPr>
          <w:rFonts w:hint="cs"/>
          <w:sz w:val="26"/>
          <w:szCs w:val="26"/>
          <w:rtl/>
        </w:rPr>
        <w:t xml:space="preserve"> שמח על מה שקרה</w:t>
      </w:r>
      <w:r w:rsidR="0051439A">
        <w:rPr>
          <w:rFonts w:hint="cs"/>
          <w:sz w:val="26"/>
          <w:szCs w:val="26"/>
          <w:rtl/>
        </w:rPr>
        <w:t xml:space="preserve"> בישיבה ושהדברים צפו</w:t>
      </w:r>
      <w:r w:rsidR="00E75015">
        <w:rPr>
          <w:rFonts w:hint="cs"/>
          <w:sz w:val="26"/>
          <w:szCs w:val="26"/>
          <w:rtl/>
        </w:rPr>
        <w:t>, כל אחד</w:t>
      </w:r>
      <w:r w:rsidR="00BF2C67">
        <w:rPr>
          <w:rFonts w:hint="cs"/>
          <w:sz w:val="26"/>
          <w:szCs w:val="26"/>
          <w:rtl/>
        </w:rPr>
        <w:t xml:space="preserve"> מדבר, אנחנו צריכים לעשות, חשוב שנעשה. כל מה שעשינו עש</w:t>
      </w:r>
      <w:r w:rsidR="0051439A">
        <w:rPr>
          <w:rFonts w:hint="cs"/>
          <w:sz w:val="26"/>
          <w:szCs w:val="26"/>
          <w:rtl/>
        </w:rPr>
        <w:t>י</w:t>
      </w:r>
      <w:r w:rsidR="00BF2C67">
        <w:rPr>
          <w:rFonts w:hint="cs"/>
          <w:sz w:val="26"/>
          <w:szCs w:val="26"/>
          <w:rtl/>
        </w:rPr>
        <w:t>נו הכי טוב בפרק הזמן שעמד לרשותנו. הכ</w:t>
      </w:r>
      <w:r w:rsidR="0051439A">
        <w:rPr>
          <w:rFonts w:hint="cs"/>
          <w:sz w:val="26"/>
          <w:szCs w:val="26"/>
          <w:rtl/>
        </w:rPr>
        <w:t>ו</w:t>
      </w:r>
      <w:r w:rsidR="00BF2C67">
        <w:rPr>
          <w:rFonts w:hint="cs"/>
          <w:sz w:val="26"/>
          <w:szCs w:val="26"/>
          <w:rtl/>
        </w:rPr>
        <w:t>ח שיש לנו לתכנ</w:t>
      </w:r>
      <w:r w:rsidR="0051439A">
        <w:rPr>
          <w:rFonts w:hint="cs"/>
          <w:sz w:val="26"/>
          <w:szCs w:val="26"/>
          <w:rtl/>
        </w:rPr>
        <w:t>ו</w:t>
      </w:r>
      <w:r w:rsidR="00BF2C67">
        <w:rPr>
          <w:rFonts w:hint="cs"/>
          <w:sz w:val="26"/>
          <w:szCs w:val="26"/>
          <w:rtl/>
        </w:rPr>
        <w:t>ן, לתאום ולב</w:t>
      </w:r>
      <w:r w:rsidR="0051439A">
        <w:rPr>
          <w:rFonts w:hint="cs"/>
          <w:sz w:val="26"/>
          <w:szCs w:val="26"/>
          <w:rtl/>
        </w:rPr>
        <w:t>י</w:t>
      </w:r>
      <w:r w:rsidR="00BF2C67">
        <w:rPr>
          <w:rFonts w:hint="cs"/>
          <w:sz w:val="26"/>
          <w:szCs w:val="26"/>
          <w:rtl/>
        </w:rPr>
        <w:t>צ</w:t>
      </w:r>
      <w:r w:rsidR="0051439A">
        <w:rPr>
          <w:rFonts w:hint="cs"/>
          <w:sz w:val="26"/>
          <w:szCs w:val="26"/>
          <w:rtl/>
        </w:rPr>
        <w:t>ו</w:t>
      </w:r>
      <w:r w:rsidR="00BF2C67">
        <w:rPr>
          <w:rFonts w:hint="cs"/>
          <w:sz w:val="26"/>
          <w:szCs w:val="26"/>
          <w:rtl/>
        </w:rPr>
        <w:t>ע עולה גם כסף. הצעתי לקשר אותנו עם ספונסרים.</w:t>
      </w:r>
    </w:p>
    <w:p w:rsidR="00BF2C67" w:rsidRDefault="00BF2C67" w:rsidP="008B715F">
      <w:pPr>
        <w:spacing w:line="360" w:lineRule="auto"/>
        <w:rPr>
          <w:b/>
          <w:bCs/>
          <w:sz w:val="26"/>
          <w:szCs w:val="26"/>
          <w:rtl/>
        </w:rPr>
      </w:pPr>
    </w:p>
    <w:p w:rsidR="00BF2C67" w:rsidRDefault="00BF2C67" w:rsidP="00DD0457">
      <w:pPr>
        <w:spacing w:line="360" w:lineRule="auto"/>
        <w:ind w:left="720" w:hanging="720"/>
        <w:rPr>
          <w:sz w:val="26"/>
          <w:szCs w:val="26"/>
          <w:rtl/>
        </w:rPr>
      </w:pPr>
      <w:r>
        <w:rPr>
          <w:rFonts w:hint="cs"/>
          <w:b/>
          <w:bCs/>
          <w:sz w:val="26"/>
          <w:szCs w:val="26"/>
          <w:rtl/>
        </w:rPr>
        <w:t>הצבעות:</w:t>
      </w:r>
      <w:r>
        <w:rPr>
          <w:rFonts w:hint="cs"/>
          <w:sz w:val="26"/>
          <w:szCs w:val="26"/>
          <w:rtl/>
        </w:rPr>
        <w:t xml:space="preserve"> </w:t>
      </w:r>
    </w:p>
    <w:p w:rsidR="00BF2C67" w:rsidRPr="00372904" w:rsidRDefault="00735871" w:rsidP="00BF2C67">
      <w:pPr>
        <w:pStyle w:val="a8"/>
        <w:numPr>
          <w:ilvl w:val="0"/>
          <w:numId w:val="16"/>
        </w:numPr>
        <w:spacing w:line="360" w:lineRule="auto"/>
        <w:rPr>
          <w:sz w:val="26"/>
          <w:szCs w:val="26"/>
        </w:rPr>
      </w:pPr>
      <w:r>
        <w:rPr>
          <w:rFonts w:hint="cs"/>
          <w:sz w:val="26"/>
          <w:szCs w:val="26"/>
          <w:rtl/>
        </w:rPr>
        <w:t xml:space="preserve">מי בעד המשך </w:t>
      </w:r>
      <w:r w:rsidR="00BF2C67" w:rsidRPr="00BF2C67">
        <w:rPr>
          <w:rFonts w:hint="cs"/>
          <w:sz w:val="26"/>
          <w:szCs w:val="26"/>
          <w:rtl/>
        </w:rPr>
        <w:t>פעילות</w:t>
      </w:r>
      <w:r>
        <w:rPr>
          <w:rFonts w:hint="cs"/>
          <w:sz w:val="26"/>
          <w:szCs w:val="26"/>
          <w:rtl/>
        </w:rPr>
        <w:t xml:space="preserve"> מליאת התחבורה</w:t>
      </w:r>
      <w:r w:rsidR="00BF2C67" w:rsidRPr="00BF2C67">
        <w:rPr>
          <w:rFonts w:hint="cs"/>
          <w:sz w:val="26"/>
          <w:szCs w:val="26"/>
          <w:rtl/>
        </w:rPr>
        <w:t xml:space="preserve">?- </w:t>
      </w:r>
      <w:r w:rsidR="00BF2C67" w:rsidRPr="00372904">
        <w:rPr>
          <w:rFonts w:hint="cs"/>
          <w:sz w:val="26"/>
          <w:szCs w:val="26"/>
          <w:rtl/>
        </w:rPr>
        <w:t>בעד- 5, נמנע- 1</w:t>
      </w:r>
      <w:r w:rsidR="00372904" w:rsidRPr="00372904">
        <w:rPr>
          <w:rFonts w:hint="cs"/>
          <w:sz w:val="26"/>
          <w:szCs w:val="26"/>
          <w:rtl/>
        </w:rPr>
        <w:t xml:space="preserve"> (מתוך 6 סה"כ)</w:t>
      </w:r>
    </w:p>
    <w:p w:rsidR="00BF2C67" w:rsidRDefault="00BF2C67" w:rsidP="00BF2C67">
      <w:pPr>
        <w:pStyle w:val="a8"/>
        <w:numPr>
          <w:ilvl w:val="0"/>
          <w:numId w:val="16"/>
        </w:numPr>
        <w:spacing w:line="360" w:lineRule="auto"/>
        <w:rPr>
          <w:sz w:val="26"/>
          <w:szCs w:val="26"/>
        </w:rPr>
      </w:pPr>
      <w:r w:rsidRPr="00372904">
        <w:rPr>
          <w:rFonts w:hint="cs"/>
          <w:sz w:val="26"/>
          <w:szCs w:val="26"/>
          <w:rtl/>
        </w:rPr>
        <w:t xml:space="preserve">מי בעד לצרף עוד חברים </w:t>
      </w:r>
      <w:r w:rsidR="00735871">
        <w:rPr>
          <w:rFonts w:hint="cs"/>
          <w:sz w:val="26"/>
          <w:szCs w:val="26"/>
          <w:rtl/>
        </w:rPr>
        <w:t xml:space="preserve">חדשים </w:t>
      </w:r>
      <w:r w:rsidRPr="00372904">
        <w:rPr>
          <w:rFonts w:hint="cs"/>
          <w:sz w:val="26"/>
          <w:szCs w:val="26"/>
          <w:rtl/>
        </w:rPr>
        <w:t>למליאה?</w:t>
      </w:r>
      <w:r w:rsidR="00436E4D" w:rsidRPr="00372904">
        <w:rPr>
          <w:rFonts w:hint="cs"/>
          <w:sz w:val="26"/>
          <w:szCs w:val="26"/>
          <w:rtl/>
        </w:rPr>
        <w:t>- בעד- 5, נגד-1</w:t>
      </w:r>
      <w:r w:rsidR="00372904" w:rsidRPr="00372904">
        <w:rPr>
          <w:rFonts w:hint="cs"/>
          <w:sz w:val="26"/>
          <w:szCs w:val="26"/>
          <w:rtl/>
        </w:rPr>
        <w:t xml:space="preserve"> (מתוך</w:t>
      </w:r>
      <w:r w:rsidR="00372904">
        <w:rPr>
          <w:rFonts w:hint="cs"/>
          <w:sz w:val="26"/>
          <w:szCs w:val="26"/>
          <w:rtl/>
        </w:rPr>
        <w:t xml:space="preserve"> 6 סה"כ)</w:t>
      </w:r>
    </w:p>
    <w:p w:rsidR="00436E4D" w:rsidRDefault="00436E4D" w:rsidP="00BF2C67">
      <w:pPr>
        <w:pStyle w:val="a8"/>
        <w:numPr>
          <w:ilvl w:val="0"/>
          <w:numId w:val="16"/>
        </w:numPr>
        <w:spacing w:line="360" w:lineRule="auto"/>
        <w:rPr>
          <w:sz w:val="26"/>
          <w:szCs w:val="26"/>
        </w:rPr>
      </w:pPr>
      <w:r>
        <w:rPr>
          <w:rFonts w:hint="cs"/>
          <w:sz w:val="26"/>
          <w:szCs w:val="26"/>
          <w:rtl/>
        </w:rPr>
        <w:t>ה</w:t>
      </w:r>
      <w:r w:rsidR="00372904">
        <w:rPr>
          <w:rFonts w:hint="cs"/>
          <w:sz w:val="26"/>
          <w:szCs w:val="26"/>
          <w:rtl/>
        </w:rPr>
        <w:t>שארת דמי החבר כסכום שהיה בעבר? יהודה - העניין הכספי לא צריך ל</w:t>
      </w:r>
      <w:r>
        <w:rPr>
          <w:rFonts w:hint="cs"/>
          <w:sz w:val="26"/>
          <w:szCs w:val="26"/>
          <w:rtl/>
        </w:rPr>
        <w:t>עלות על הפרק. דני- לדבר על מה צריך לעשות ולפי זה כמה צריך. לדעת מהן ההוצאות לפני.</w:t>
      </w:r>
    </w:p>
    <w:p w:rsidR="00436E4D" w:rsidRDefault="00436E4D" w:rsidP="00436E4D">
      <w:pPr>
        <w:spacing w:line="360" w:lineRule="auto"/>
        <w:rPr>
          <w:sz w:val="26"/>
          <w:szCs w:val="26"/>
          <w:rtl/>
        </w:rPr>
      </w:pPr>
      <w:r w:rsidRPr="00436E4D">
        <w:rPr>
          <w:rFonts w:hint="cs"/>
          <w:b/>
          <w:bCs/>
          <w:sz w:val="26"/>
          <w:szCs w:val="26"/>
          <w:rtl/>
        </w:rPr>
        <w:t>נ</w:t>
      </w:r>
      <w:r w:rsidR="00372904">
        <w:rPr>
          <w:rFonts w:hint="cs"/>
          <w:b/>
          <w:bCs/>
          <w:sz w:val="26"/>
          <w:szCs w:val="26"/>
          <w:rtl/>
        </w:rPr>
        <w:t>ו</w:t>
      </w:r>
      <w:r w:rsidRPr="00436E4D">
        <w:rPr>
          <w:rFonts w:hint="cs"/>
          <w:b/>
          <w:bCs/>
          <w:sz w:val="26"/>
          <w:szCs w:val="26"/>
          <w:rtl/>
        </w:rPr>
        <w:t xml:space="preserve">עם: </w:t>
      </w:r>
      <w:r>
        <w:rPr>
          <w:rFonts w:hint="cs"/>
          <w:sz w:val="26"/>
          <w:szCs w:val="26"/>
          <w:rtl/>
        </w:rPr>
        <w:t>היחצ</w:t>
      </w:r>
      <w:r w:rsidR="00372904">
        <w:rPr>
          <w:rFonts w:hint="cs"/>
          <w:sz w:val="26"/>
          <w:szCs w:val="26"/>
          <w:rtl/>
        </w:rPr>
        <w:t>"</w:t>
      </w:r>
      <w:r>
        <w:rPr>
          <w:rFonts w:hint="cs"/>
          <w:sz w:val="26"/>
          <w:szCs w:val="26"/>
          <w:rtl/>
        </w:rPr>
        <w:t>ן צ</w:t>
      </w:r>
      <w:r w:rsidR="00372904">
        <w:rPr>
          <w:rFonts w:hint="cs"/>
          <w:sz w:val="26"/>
          <w:szCs w:val="26"/>
          <w:rtl/>
        </w:rPr>
        <w:t>ריך להיות אנחנו. תרומה, התנדבות -</w:t>
      </w:r>
      <w:r>
        <w:rPr>
          <w:rFonts w:hint="cs"/>
          <w:sz w:val="26"/>
          <w:szCs w:val="26"/>
          <w:rtl/>
        </w:rPr>
        <w:t xml:space="preserve"> להצליח בזה ואז יצטרפו.</w:t>
      </w:r>
    </w:p>
    <w:p w:rsidR="00436E4D" w:rsidRPr="00436E4D" w:rsidRDefault="00436E4D" w:rsidP="00372904">
      <w:pPr>
        <w:spacing w:line="360" w:lineRule="auto"/>
        <w:rPr>
          <w:sz w:val="26"/>
          <w:szCs w:val="26"/>
          <w:rtl/>
        </w:rPr>
      </w:pPr>
      <w:r w:rsidRPr="00436E4D">
        <w:rPr>
          <w:rFonts w:hint="cs"/>
          <w:b/>
          <w:bCs/>
          <w:sz w:val="26"/>
          <w:szCs w:val="26"/>
          <w:rtl/>
        </w:rPr>
        <w:t>אריה:</w:t>
      </w:r>
      <w:r>
        <w:rPr>
          <w:rFonts w:hint="cs"/>
          <w:b/>
          <w:bCs/>
          <w:sz w:val="26"/>
          <w:szCs w:val="26"/>
          <w:rtl/>
        </w:rPr>
        <w:t xml:space="preserve"> </w:t>
      </w:r>
      <w:r w:rsidR="00B26ED4">
        <w:rPr>
          <w:rFonts w:hint="cs"/>
          <w:sz w:val="26"/>
          <w:szCs w:val="26"/>
          <w:rtl/>
        </w:rPr>
        <w:t>מבין שמציעים נושאים ומצפים שי</w:t>
      </w:r>
      <w:r w:rsidR="00372904">
        <w:rPr>
          <w:rFonts w:hint="cs"/>
          <w:sz w:val="26"/>
          <w:szCs w:val="26"/>
          <w:rtl/>
        </w:rPr>
        <w:t>י</w:t>
      </w:r>
      <w:r w:rsidR="00B26ED4">
        <w:rPr>
          <w:rFonts w:hint="cs"/>
          <w:sz w:val="26"/>
          <w:szCs w:val="26"/>
          <w:rtl/>
        </w:rPr>
        <w:t xml:space="preserve">עשו בהתנדבות. קיוויתי שאחרי פרק זמן </w:t>
      </w:r>
      <w:r w:rsidR="00372904">
        <w:rPr>
          <w:rFonts w:hint="cs"/>
          <w:sz w:val="26"/>
          <w:szCs w:val="26"/>
          <w:rtl/>
        </w:rPr>
        <w:t xml:space="preserve">מסוים </w:t>
      </w:r>
      <w:r w:rsidR="00B26ED4">
        <w:rPr>
          <w:rFonts w:hint="cs"/>
          <w:sz w:val="26"/>
          <w:szCs w:val="26"/>
          <w:rtl/>
        </w:rPr>
        <w:t>יבינו שצריך כסף או שיכוונו ל</w:t>
      </w:r>
      <w:r w:rsidR="00372904">
        <w:rPr>
          <w:rFonts w:hint="cs"/>
          <w:sz w:val="26"/>
          <w:szCs w:val="26"/>
          <w:rtl/>
        </w:rPr>
        <w:t xml:space="preserve">עבר </w:t>
      </w:r>
      <w:r w:rsidR="00B26ED4">
        <w:rPr>
          <w:rFonts w:hint="cs"/>
          <w:sz w:val="26"/>
          <w:szCs w:val="26"/>
          <w:rtl/>
        </w:rPr>
        <w:t>מקורות</w:t>
      </w:r>
      <w:r w:rsidR="00372904">
        <w:rPr>
          <w:rFonts w:hint="cs"/>
          <w:sz w:val="26"/>
          <w:szCs w:val="26"/>
          <w:rtl/>
        </w:rPr>
        <w:t xml:space="preserve"> אחרים</w:t>
      </w:r>
      <w:r w:rsidR="00B26ED4">
        <w:rPr>
          <w:rFonts w:hint="cs"/>
          <w:sz w:val="26"/>
          <w:szCs w:val="26"/>
          <w:rtl/>
        </w:rPr>
        <w:t>. עשיתי את זה בהכרה שאני מפסיד כסף, אני לא ממשיך ככה את התהליך הזה. לא מדבר על רווח. מעריך ש</w:t>
      </w:r>
      <w:r w:rsidR="00372904">
        <w:rPr>
          <w:rFonts w:hint="cs"/>
          <w:sz w:val="26"/>
          <w:szCs w:val="26"/>
          <w:rtl/>
        </w:rPr>
        <w:t xml:space="preserve">בכדי שנוכל להמשיך לתפעל את המליאה ואת פעילויותיה, צריך </w:t>
      </w:r>
      <w:r w:rsidR="00735871">
        <w:rPr>
          <w:rFonts w:hint="cs"/>
          <w:sz w:val="26"/>
          <w:szCs w:val="26"/>
          <w:rtl/>
        </w:rPr>
        <w:t>בין 6000</w:t>
      </w:r>
      <w:r w:rsidR="00B26ED4">
        <w:rPr>
          <w:rFonts w:hint="cs"/>
          <w:sz w:val="26"/>
          <w:szCs w:val="26"/>
          <w:rtl/>
        </w:rPr>
        <w:t xml:space="preserve"> </w:t>
      </w:r>
      <w:r w:rsidR="006239B3">
        <w:rPr>
          <w:rFonts w:hint="cs"/>
          <w:sz w:val="26"/>
          <w:szCs w:val="26"/>
          <w:rtl/>
        </w:rPr>
        <w:t xml:space="preserve">₪ </w:t>
      </w:r>
      <w:r w:rsidR="00B26ED4">
        <w:rPr>
          <w:rFonts w:hint="cs"/>
          <w:sz w:val="26"/>
          <w:szCs w:val="26"/>
          <w:rtl/>
        </w:rPr>
        <w:t>ל-5000 ₪</w:t>
      </w:r>
      <w:r w:rsidR="00735871">
        <w:rPr>
          <w:rFonts w:hint="cs"/>
          <w:sz w:val="26"/>
          <w:szCs w:val="26"/>
          <w:rtl/>
        </w:rPr>
        <w:t xml:space="preserve"> ל-3 חודשים</w:t>
      </w:r>
      <w:bookmarkStart w:id="0" w:name="_GoBack"/>
      <w:bookmarkEnd w:id="0"/>
      <w:r w:rsidR="006239B3">
        <w:rPr>
          <w:rFonts w:hint="cs"/>
          <w:sz w:val="26"/>
          <w:szCs w:val="26"/>
          <w:rtl/>
        </w:rPr>
        <w:t>, זה בשלב הראשון.</w:t>
      </w:r>
    </w:p>
    <w:p w:rsidR="00361F3F" w:rsidRDefault="006239B3" w:rsidP="006239B3">
      <w:pPr>
        <w:spacing w:line="360" w:lineRule="auto"/>
        <w:ind w:left="720" w:hanging="720"/>
        <w:rPr>
          <w:sz w:val="26"/>
          <w:szCs w:val="26"/>
          <w:rtl/>
        </w:rPr>
      </w:pPr>
      <w:r>
        <w:rPr>
          <w:rFonts w:hint="cs"/>
          <w:sz w:val="26"/>
          <w:szCs w:val="26"/>
          <w:rtl/>
        </w:rPr>
        <w:t xml:space="preserve"> </w:t>
      </w:r>
    </w:p>
    <w:p w:rsidR="00982CFB" w:rsidRPr="006F0CE4" w:rsidRDefault="00982CFB" w:rsidP="00982CFB">
      <w:pPr>
        <w:spacing w:line="360" w:lineRule="auto"/>
        <w:rPr>
          <w:sz w:val="26"/>
          <w:szCs w:val="26"/>
        </w:rPr>
      </w:pPr>
      <w:r w:rsidRPr="006F0CE4">
        <w:rPr>
          <w:rFonts w:hint="cs"/>
          <w:noProof/>
          <w:sz w:val="26"/>
          <w:szCs w:val="26"/>
          <w:rtl/>
          <w:lang w:eastAsia="en-US"/>
        </w:rPr>
        <mc:AlternateContent>
          <mc:Choice Requires="wps">
            <w:drawing>
              <wp:anchor distT="0" distB="0" distL="114300" distR="114300" simplePos="0" relativeHeight="251662336" behindDoc="1" locked="0" layoutInCell="1" allowOverlap="1" wp14:anchorId="1B59BB1F" wp14:editId="5C6C420B">
                <wp:simplePos x="0" y="0"/>
                <wp:positionH relativeFrom="column">
                  <wp:posOffset>-75787</wp:posOffset>
                </wp:positionH>
                <wp:positionV relativeFrom="paragraph">
                  <wp:posOffset>-6084</wp:posOffset>
                </wp:positionV>
                <wp:extent cx="6124353" cy="252730"/>
                <wp:effectExtent l="0" t="0" r="10160" b="13970"/>
                <wp:wrapNone/>
                <wp:docPr id="10" name="מלבן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353"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 o:spid="_x0000_s1026" style="position:absolute;left:0;text-align:left;margin-left:-5.95pt;margin-top:-.5pt;width:482.25pt;height:1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" fillcolor="#cff"/>
            </w:pict>
          </mc:Fallback>
        </mc:AlternateContent>
      </w:r>
      <w:r w:rsidRPr="006F0CE4">
        <w:rPr>
          <w:rFonts w:hint="cs"/>
          <w:sz w:val="26"/>
          <w:szCs w:val="26"/>
          <w:rtl/>
        </w:rPr>
        <w:t>4. החלטות</w:t>
      </w:r>
    </w:p>
    <w:p w:rsidR="00982CFB" w:rsidRDefault="00982CFB" w:rsidP="00982CFB">
      <w:pPr>
        <w:spacing w:line="360" w:lineRule="auto"/>
        <w:rPr>
          <w:b/>
          <w:bCs/>
          <w:sz w:val="26"/>
          <w:szCs w:val="26"/>
          <w:rtl/>
        </w:rPr>
      </w:pPr>
    </w:p>
    <w:p w:rsidR="00695014" w:rsidRDefault="00695014" w:rsidP="00695014">
      <w:pPr>
        <w:pStyle w:val="a8"/>
        <w:numPr>
          <w:ilvl w:val="0"/>
          <w:numId w:val="17"/>
        </w:numPr>
        <w:spacing w:line="360" w:lineRule="auto"/>
        <w:rPr>
          <w:b/>
          <w:bCs/>
          <w:sz w:val="26"/>
          <w:szCs w:val="26"/>
        </w:rPr>
      </w:pPr>
      <w:r>
        <w:rPr>
          <w:rFonts w:hint="cs"/>
          <w:b/>
          <w:bCs/>
          <w:sz w:val="26"/>
          <w:szCs w:val="26"/>
          <w:rtl/>
        </w:rPr>
        <w:t>רוצים להמשיך את קיום מליאת בכירי התחבורה</w:t>
      </w:r>
    </w:p>
    <w:p w:rsidR="00695014" w:rsidRDefault="00695014" w:rsidP="00922DF0">
      <w:pPr>
        <w:pStyle w:val="a8"/>
        <w:numPr>
          <w:ilvl w:val="0"/>
          <w:numId w:val="17"/>
        </w:numPr>
        <w:spacing w:line="360" w:lineRule="auto"/>
        <w:rPr>
          <w:b/>
          <w:bCs/>
          <w:sz w:val="26"/>
          <w:szCs w:val="26"/>
        </w:rPr>
      </w:pPr>
      <w:r>
        <w:rPr>
          <w:rFonts w:hint="cs"/>
          <w:b/>
          <w:bCs/>
          <w:sz w:val="26"/>
          <w:szCs w:val="26"/>
          <w:rtl/>
        </w:rPr>
        <w:t>כרגע אין כסף לקיום המליאה, צריך להציע מקורות גיוס</w:t>
      </w:r>
      <w:r w:rsidR="00922DF0">
        <w:rPr>
          <w:rFonts w:hint="cs"/>
          <w:b/>
          <w:bCs/>
          <w:sz w:val="26"/>
          <w:szCs w:val="26"/>
          <w:rtl/>
        </w:rPr>
        <w:t xml:space="preserve"> (ימולא בנספח המצורף)</w:t>
      </w:r>
    </w:p>
    <w:p w:rsidR="00695014" w:rsidRPr="00695014" w:rsidRDefault="00062607" w:rsidP="00695014">
      <w:pPr>
        <w:pStyle w:val="a8"/>
        <w:numPr>
          <w:ilvl w:val="0"/>
          <w:numId w:val="17"/>
        </w:numPr>
        <w:spacing w:line="360" w:lineRule="auto"/>
        <w:rPr>
          <w:b/>
          <w:bCs/>
          <w:sz w:val="26"/>
          <w:szCs w:val="26"/>
          <w:rtl/>
        </w:rPr>
      </w:pPr>
      <w:r>
        <w:rPr>
          <w:rFonts w:hint="cs"/>
          <w:b/>
          <w:bCs/>
          <w:sz w:val="26"/>
          <w:szCs w:val="26"/>
          <w:rtl/>
        </w:rPr>
        <w:t>כל אחד ימלא ב</w:t>
      </w:r>
      <w:r w:rsidR="00695014">
        <w:rPr>
          <w:rFonts w:hint="cs"/>
          <w:b/>
          <w:bCs/>
          <w:sz w:val="26"/>
          <w:szCs w:val="26"/>
          <w:rtl/>
        </w:rPr>
        <w:t>מסמך מה הוא חושב שצריך לעשות, יעב</w:t>
      </w:r>
      <w:r>
        <w:rPr>
          <w:rFonts w:hint="cs"/>
          <w:b/>
          <w:bCs/>
          <w:sz w:val="26"/>
          <w:szCs w:val="26"/>
          <w:rtl/>
        </w:rPr>
        <w:t>י</w:t>
      </w:r>
      <w:r w:rsidR="00695014">
        <w:rPr>
          <w:rFonts w:hint="cs"/>
          <w:b/>
          <w:bCs/>
          <w:sz w:val="26"/>
          <w:szCs w:val="26"/>
          <w:rtl/>
        </w:rPr>
        <w:t>ר לאריה ומשם נמשיך</w:t>
      </w:r>
      <w:r w:rsidR="00922DF0">
        <w:rPr>
          <w:rFonts w:hint="cs"/>
          <w:b/>
          <w:bCs/>
          <w:sz w:val="26"/>
          <w:szCs w:val="26"/>
          <w:rtl/>
        </w:rPr>
        <w:t>.</w:t>
      </w:r>
      <w:r>
        <w:rPr>
          <w:rFonts w:hint="cs"/>
          <w:b/>
          <w:bCs/>
          <w:sz w:val="26"/>
          <w:szCs w:val="26"/>
          <w:rtl/>
        </w:rPr>
        <w:t xml:space="preserve"> מצורף כנספח.</w:t>
      </w:r>
    </w:p>
    <w:p w:rsidR="00982CFB" w:rsidRDefault="00982CFB" w:rsidP="00982CFB">
      <w:pPr>
        <w:spacing w:line="360" w:lineRule="auto"/>
        <w:rPr>
          <w:b/>
          <w:bCs/>
          <w:sz w:val="26"/>
          <w:szCs w:val="26"/>
          <w:rtl/>
        </w:rPr>
      </w:pPr>
    </w:p>
    <w:p w:rsidR="00982CFB" w:rsidRDefault="00982CFB" w:rsidP="00982CFB">
      <w:pPr>
        <w:spacing w:line="360" w:lineRule="auto"/>
        <w:rPr>
          <w:b/>
          <w:bCs/>
          <w:sz w:val="26"/>
          <w:szCs w:val="26"/>
          <w:rtl/>
        </w:rPr>
      </w:pPr>
    </w:p>
    <w:p w:rsidR="00982CFB" w:rsidRDefault="00982CFB" w:rsidP="00982CFB">
      <w:pPr>
        <w:spacing w:line="360" w:lineRule="auto"/>
        <w:rPr>
          <w:b/>
          <w:bCs/>
          <w:sz w:val="26"/>
          <w:szCs w:val="26"/>
          <w:rtl/>
        </w:rPr>
      </w:pPr>
    </w:p>
    <w:p w:rsidR="00982CFB" w:rsidRDefault="00982CFB" w:rsidP="00695014">
      <w:pPr>
        <w:spacing w:line="360" w:lineRule="auto"/>
        <w:jc w:val="center"/>
        <w:rPr>
          <w:sz w:val="26"/>
          <w:szCs w:val="26"/>
          <w:rtl/>
        </w:rPr>
      </w:pPr>
      <w:r w:rsidRPr="006F0CE4">
        <w:rPr>
          <w:rFonts w:hint="cs"/>
          <w:b/>
          <w:bCs/>
          <w:sz w:val="26"/>
          <w:szCs w:val="26"/>
          <w:rtl/>
        </w:rPr>
        <w:t>עותק למשתתפים</w:t>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00361F3F">
        <w:rPr>
          <w:rFonts w:hint="cs"/>
          <w:sz w:val="26"/>
          <w:szCs w:val="26"/>
          <w:rtl/>
        </w:rPr>
        <w:t xml:space="preserve">רשמה: </w:t>
      </w:r>
      <w:r w:rsidR="00695014">
        <w:rPr>
          <w:rFonts w:hint="cs"/>
          <w:sz w:val="26"/>
          <w:szCs w:val="26"/>
          <w:rtl/>
        </w:rPr>
        <w:t>שחר שטרן</w:t>
      </w:r>
    </w:p>
    <w:p w:rsidR="00FD6DE8" w:rsidRDefault="00FD6DE8" w:rsidP="00FD6DE8">
      <w:pPr>
        <w:spacing w:line="480" w:lineRule="auto"/>
        <w:rPr>
          <w:b/>
          <w:bCs/>
          <w:sz w:val="24"/>
          <w:rtl/>
        </w:rPr>
      </w:pPr>
      <w:r>
        <w:rPr>
          <w:rFonts w:hint="cs"/>
          <w:b/>
          <w:bCs/>
          <w:sz w:val="24"/>
          <w:rtl/>
        </w:rPr>
        <w:t>חברי המליאה שלום,</w:t>
      </w:r>
    </w:p>
    <w:p w:rsidR="00FD6DE8" w:rsidRDefault="00FD6DE8" w:rsidP="00FD6DE8">
      <w:pPr>
        <w:spacing w:line="360" w:lineRule="auto"/>
        <w:rPr>
          <w:sz w:val="24"/>
        </w:rPr>
      </w:pPr>
      <w:r>
        <w:rPr>
          <w:rFonts w:hint="cs"/>
          <w:sz w:val="24"/>
          <w:rtl/>
        </w:rPr>
        <w:lastRenderedPageBreak/>
        <w:t xml:space="preserve">בהמשך להחלטות המליאה, שנתקבלו בישיבת מליאה מספר 13 בתאריך 07.08.16 שהתקיימה במשרדי מורג יועצים, הנכם מתבקשים למלא את הדף הבא עד לתאריך </w:t>
      </w:r>
      <w:r w:rsidRPr="001424D9">
        <w:rPr>
          <w:rFonts w:hint="cs"/>
          <w:b/>
          <w:bCs/>
          <w:sz w:val="24"/>
          <w:rtl/>
        </w:rPr>
        <w:t>18.08.16</w:t>
      </w:r>
      <w:r>
        <w:rPr>
          <w:rFonts w:hint="cs"/>
          <w:sz w:val="24"/>
          <w:rtl/>
        </w:rPr>
        <w:t xml:space="preserve"> ולהשיב בפקס 03-5371403 או במייל </w:t>
      </w:r>
      <w:r>
        <w:rPr>
          <w:sz w:val="24"/>
        </w:rPr>
        <w:t>shaharmoragad@gmail.com</w:t>
      </w:r>
    </w:p>
    <w:p w:rsidR="00FD6DE8" w:rsidRDefault="00FD6DE8" w:rsidP="00FD6DE8">
      <w:pPr>
        <w:spacing w:line="480" w:lineRule="auto"/>
        <w:rPr>
          <w:sz w:val="24"/>
          <w:rtl/>
        </w:rPr>
      </w:pPr>
      <w:r>
        <w:rPr>
          <w:rFonts w:hint="cs"/>
          <w:sz w:val="24"/>
          <w:rtl/>
        </w:rPr>
        <w:t>אנא ציין 3 נושאים שהנך ממליץ להמשך טיפול על ידי המליאה</w:t>
      </w:r>
    </w:p>
    <w:p w:rsidR="00FD6DE8" w:rsidRDefault="00FD6DE8" w:rsidP="00FD6DE8">
      <w:pPr>
        <w:spacing w:line="480" w:lineRule="auto"/>
        <w:rPr>
          <w:sz w:val="24"/>
          <w:rtl/>
        </w:rPr>
      </w:pPr>
      <w:r>
        <w:rPr>
          <w:rFonts w:hint="cs"/>
          <w:sz w:val="24"/>
          <w:rtl/>
        </w:rPr>
        <w:t>א.__________________________________________________________________________________________________________________________________________________________</w:t>
      </w:r>
    </w:p>
    <w:p w:rsidR="00FD6DE8" w:rsidRDefault="00FD6DE8" w:rsidP="00FD6DE8">
      <w:pPr>
        <w:spacing w:line="480" w:lineRule="auto"/>
        <w:rPr>
          <w:sz w:val="24"/>
          <w:rtl/>
        </w:rPr>
      </w:pPr>
      <w:r>
        <w:rPr>
          <w:rFonts w:hint="cs"/>
          <w:sz w:val="24"/>
          <w:rtl/>
        </w:rPr>
        <w:t>ב.___________________________________________________________________________________________________________________________________________________________</w:t>
      </w:r>
    </w:p>
    <w:p w:rsidR="00FD6DE8" w:rsidRDefault="00FD6DE8" w:rsidP="00FD6DE8">
      <w:pPr>
        <w:spacing w:line="480" w:lineRule="auto"/>
        <w:rPr>
          <w:sz w:val="24"/>
          <w:rtl/>
        </w:rPr>
      </w:pPr>
      <w:r>
        <w:rPr>
          <w:rFonts w:hint="cs"/>
          <w:sz w:val="24"/>
          <w:rtl/>
        </w:rPr>
        <w:t>ג.___________________________________________________________________________________________________________________________________________________________</w:t>
      </w:r>
    </w:p>
    <w:p w:rsidR="00FD6DE8" w:rsidRDefault="00FD6DE8" w:rsidP="00FD6DE8">
      <w:pPr>
        <w:spacing w:line="480" w:lineRule="auto"/>
        <w:rPr>
          <w:sz w:val="24"/>
          <w:rtl/>
        </w:rPr>
      </w:pPr>
      <w:r>
        <w:rPr>
          <w:rFonts w:hint="cs"/>
          <w:sz w:val="24"/>
          <w:rtl/>
        </w:rPr>
        <w:t>אנא ציין מקורות גיוס תקציב לצורך פעילות המליאה</w:t>
      </w:r>
    </w:p>
    <w:p w:rsidR="00FD6DE8" w:rsidRDefault="00FD6DE8" w:rsidP="00FD6DE8">
      <w:pPr>
        <w:spacing w:line="480" w:lineRule="auto"/>
        <w:rPr>
          <w:sz w:val="24"/>
          <w:rtl/>
        </w:rPr>
      </w:pPr>
      <w:r>
        <w:rPr>
          <w:rFonts w:hint="cs"/>
          <w:sz w:val="24"/>
          <w:rtl/>
        </w:rPr>
        <w:t xml:space="preserve">תשלומי חברי מליאה לחודש: ___________ ₪ </w:t>
      </w:r>
    </w:p>
    <w:p w:rsidR="00FD6DE8" w:rsidRDefault="00FD6DE8" w:rsidP="00FD6DE8">
      <w:pPr>
        <w:spacing w:line="480" w:lineRule="auto"/>
        <w:rPr>
          <w:sz w:val="24"/>
          <w:rtl/>
        </w:rPr>
      </w:pPr>
      <w:r>
        <w:rPr>
          <w:rFonts w:hint="cs"/>
          <w:sz w:val="24"/>
          <w:rtl/>
        </w:rPr>
        <w:t>שמות ארגוני תחבורה: ___________________________________________________</w:t>
      </w:r>
      <w:r w:rsidR="00EF5442">
        <w:rPr>
          <w:rFonts w:hint="cs"/>
          <w:sz w:val="24"/>
          <w:rtl/>
        </w:rPr>
        <w:t>__________</w:t>
      </w:r>
    </w:p>
    <w:p w:rsidR="00FD6DE8" w:rsidRDefault="00FD6DE8" w:rsidP="00FD6DE8">
      <w:pPr>
        <w:spacing w:line="480" w:lineRule="auto"/>
        <w:rPr>
          <w:sz w:val="24"/>
          <w:rtl/>
        </w:rPr>
      </w:pPr>
      <w:r>
        <w:rPr>
          <w:rFonts w:hint="cs"/>
          <w:sz w:val="24"/>
          <w:rtl/>
        </w:rPr>
        <w:t>שמות ספקים: _________________________________________________________</w:t>
      </w:r>
      <w:r w:rsidR="00EF5442">
        <w:rPr>
          <w:rFonts w:hint="cs"/>
          <w:sz w:val="24"/>
          <w:rtl/>
        </w:rPr>
        <w:t>__________</w:t>
      </w:r>
    </w:p>
    <w:p w:rsidR="00FD6DE8" w:rsidRDefault="00FD6DE8" w:rsidP="00FD6DE8">
      <w:pPr>
        <w:spacing w:line="480" w:lineRule="auto"/>
        <w:rPr>
          <w:sz w:val="24"/>
          <w:rtl/>
        </w:rPr>
      </w:pPr>
      <w:r>
        <w:rPr>
          <w:rFonts w:hint="cs"/>
          <w:sz w:val="24"/>
          <w:rtl/>
        </w:rPr>
        <w:t>שמות ספונסרים: _______________________________________________________</w:t>
      </w:r>
      <w:r w:rsidR="00EF5442">
        <w:rPr>
          <w:rFonts w:hint="cs"/>
          <w:sz w:val="24"/>
          <w:rtl/>
        </w:rPr>
        <w:t>__________</w:t>
      </w:r>
    </w:p>
    <w:p w:rsidR="00FD6DE8" w:rsidRDefault="00FD6DE8" w:rsidP="00FD6DE8">
      <w:pPr>
        <w:spacing w:line="480" w:lineRule="auto"/>
        <w:rPr>
          <w:sz w:val="24"/>
          <w:rtl/>
        </w:rPr>
      </w:pPr>
      <w:r>
        <w:rPr>
          <w:rFonts w:hint="cs"/>
          <w:sz w:val="24"/>
          <w:rtl/>
        </w:rPr>
        <w:t>אחר:________________________________________________________________</w:t>
      </w:r>
      <w:r w:rsidR="00EF5442">
        <w:rPr>
          <w:rFonts w:hint="cs"/>
          <w:sz w:val="24"/>
          <w:rtl/>
        </w:rPr>
        <w:t>__________</w:t>
      </w:r>
    </w:p>
    <w:p w:rsidR="00FD6DE8" w:rsidRDefault="00FD6DE8" w:rsidP="00FD6DE8">
      <w:pPr>
        <w:spacing w:line="480" w:lineRule="auto"/>
        <w:rPr>
          <w:sz w:val="24"/>
          <w:rtl/>
        </w:rPr>
      </w:pPr>
      <w:r>
        <w:rPr>
          <w:rFonts w:hint="cs"/>
          <w:sz w:val="24"/>
          <w:rtl/>
        </w:rPr>
        <w:t>במידה וישנן הערות נוספות אנא ציין אותן כאן</w:t>
      </w:r>
    </w:p>
    <w:p w:rsidR="00FD6DE8" w:rsidRDefault="00FD6DE8" w:rsidP="00FD6DE8">
      <w:pPr>
        <w:spacing w:line="480" w:lineRule="auto"/>
        <w:rPr>
          <w:sz w:val="24"/>
          <w:rtl/>
        </w:rPr>
      </w:pPr>
      <w:r>
        <w:rPr>
          <w:rFonts w:hint="cs"/>
          <w:sz w:val="24"/>
          <w:rtl/>
        </w:rPr>
        <w:t>____________________________________________________________________________________________________________________________________________________________________________________________________________</w:t>
      </w:r>
      <w:r w:rsidR="00EF5442">
        <w:rPr>
          <w:rFonts w:hint="cs"/>
          <w:sz w:val="24"/>
          <w:rtl/>
        </w:rPr>
        <w:t>______________________________</w:t>
      </w:r>
    </w:p>
    <w:p w:rsidR="00FD6DE8" w:rsidRDefault="00FD6DE8" w:rsidP="00FD6DE8">
      <w:pPr>
        <w:rPr>
          <w:sz w:val="24"/>
          <w:rtl/>
        </w:rPr>
      </w:pPr>
      <w:r>
        <w:rPr>
          <w:rFonts w:hint="cs"/>
          <w:sz w:val="24"/>
          <w:rtl/>
        </w:rPr>
        <w:t>חתימה: _______                                                                                                               בברכה,</w:t>
      </w:r>
    </w:p>
    <w:p w:rsidR="00FD6DE8" w:rsidRDefault="00FD6DE8" w:rsidP="00FD6DE8">
      <w:pPr>
        <w:jc w:val="center"/>
        <w:rPr>
          <w:sz w:val="24"/>
          <w:rtl/>
        </w:rPr>
      </w:pPr>
      <w:r>
        <w:rPr>
          <w:rFonts w:hint="cs"/>
          <w:sz w:val="24"/>
          <w:rtl/>
        </w:rPr>
        <w:t xml:space="preserve">                                                                                                                      ד"ר אריה חממי</w:t>
      </w:r>
    </w:p>
    <w:p w:rsidR="00FD6DE8" w:rsidRPr="001424D9" w:rsidRDefault="00FD6DE8" w:rsidP="00FD6DE8">
      <w:pPr>
        <w:jc w:val="center"/>
        <w:rPr>
          <w:sz w:val="24"/>
          <w:rtl/>
        </w:rPr>
      </w:pPr>
      <w:r>
        <w:rPr>
          <w:rFonts w:hint="cs"/>
          <w:sz w:val="24"/>
          <w:rtl/>
        </w:rPr>
        <w:t xml:space="preserve">                                                                                                                    יו"ר המליאה</w:t>
      </w:r>
    </w:p>
    <w:p w:rsidR="00062607" w:rsidRPr="00227255" w:rsidRDefault="00062607" w:rsidP="00227255">
      <w:pPr>
        <w:spacing w:line="276" w:lineRule="auto"/>
        <w:jc w:val="center"/>
        <w:rPr>
          <w:sz w:val="24"/>
          <w:rtl/>
        </w:rPr>
      </w:pPr>
    </w:p>
    <w:p w:rsidR="009C1CDF" w:rsidRDefault="009C1CDF"/>
    <w:sectPr w:rsidR="009C1CDF" w:rsidSect="003F14A2">
      <w:headerReference w:type="default" r:id="rId9"/>
      <w:footerReference w:type="default" r:id="rId10"/>
      <w:endnotePr>
        <w:numFmt w:val="lowerLetter"/>
      </w:endnotePr>
      <w:pgSz w:w="11906" w:h="16838"/>
      <w:pgMar w:top="64" w:right="1133" w:bottom="993" w:left="1276" w:header="0" w:footer="0" w:gutter="0"/>
      <w:pgNumType w:start="1"/>
      <w:cols w:space="720"/>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255" w:rsidRDefault="00227255">
      <w:pPr>
        <w:spacing w:before="0" w:after="0"/>
      </w:pPr>
      <w:r>
        <w:separator/>
      </w:r>
    </w:p>
  </w:endnote>
  <w:endnote w:type="continuationSeparator" w:id="0">
    <w:p w:rsidR="00227255" w:rsidRDefault="002272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255" w:rsidRPr="000B4139" w:rsidRDefault="00227255" w:rsidP="003F14A2">
    <w:pPr>
      <w:pStyle w:val="a5"/>
      <w:pBdr>
        <w:top w:val="single" w:sz="4" w:space="0" w:color="auto"/>
        <w:left w:val="single" w:sz="4" w:space="4" w:color="auto"/>
        <w:bottom w:val="single" w:sz="4" w:space="1" w:color="auto"/>
        <w:right w:val="single" w:sz="4" w:space="4" w:color="auto"/>
      </w:pBdr>
      <w:tabs>
        <w:tab w:val="left" w:pos="4819"/>
      </w:tabs>
      <w:jc w:val="both"/>
      <w:rPr>
        <w:szCs w:val="20"/>
        <w:rtl/>
      </w:rPr>
    </w:pPr>
    <w:r w:rsidRPr="00EE5F2F">
      <w:rPr>
        <w:szCs w:val="20"/>
        <w:rtl/>
      </w:rPr>
      <w:t>עמוד</w:t>
    </w:r>
    <w:r w:rsidRPr="00EE5F2F">
      <w:rPr>
        <w:szCs w:val="20"/>
      </w:rPr>
      <w:t xml:space="preserve"> </w:t>
    </w:r>
    <w:r w:rsidRPr="00EE5F2F">
      <w:rPr>
        <w:szCs w:val="20"/>
      </w:rPr>
      <w:fldChar w:fldCharType="begin"/>
    </w:r>
    <w:r w:rsidRPr="00EE5F2F">
      <w:rPr>
        <w:szCs w:val="20"/>
      </w:rPr>
      <w:instrText xml:space="preserve"> PAGE </w:instrText>
    </w:r>
    <w:r w:rsidRPr="00EE5F2F">
      <w:rPr>
        <w:szCs w:val="20"/>
      </w:rPr>
      <w:fldChar w:fldCharType="separate"/>
    </w:r>
    <w:r w:rsidR="0002082B">
      <w:rPr>
        <w:noProof/>
        <w:szCs w:val="20"/>
        <w:rtl/>
      </w:rPr>
      <w:t>4</w:t>
    </w:r>
    <w:r w:rsidRPr="00EE5F2F">
      <w:rPr>
        <w:szCs w:val="20"/>
      </w:rPr>
      <w:fldChar w:fldCharType="end"/>
    </w:r>
    <w:r w:rsidRPr="00EE5F2F">
      <w:rPr>
        <w:szCs w:val="20"/>
      </w:rPr>
      <w:t xml:space="preserve"> </w:t>
    </w:r>
    <w:r w:rsidRPr="00EE5F2F">
      <w:rPr>
        <w:szCs w:val="20"/>
        <w:rtl/>
      </w:rPr>
      <w:t>מתוך</w:t>
    </w:r>
    <w:r w:rsidRPr="00EE5F2F">
      <w:rPr>
        <w:szCs w:val="20"/>
      </w:rPr>
      <w:t xml:space="preserve"> </w:t>
    </w:r>
    <w:r w:rsidRPr="00EE5F2F">
      <w:rPr>
        <w:szCs w:val="20"/>
      </w:rPr>
      <w:fldChar w:fldCharType="begin"/>
    </w:r>
    <w:r w:rsidRPr="00EE5F2F">
      <w:rPr>
        <w:szCs w:val="20"/>
      </w:rPr>
      <w:instrText xml:space="preserve"> NUMPAGES </w:instrText>
    </w:r>
    <w:r w:rsidRPr="00EE5F2F">
      <w:rPr>
        <w:szCs w:val="20"/>
      </w:rPr>
      <w:fldChar w:fldCharType="separate"/>
    </w:r>
    <w:r w:rsidR="0002082B">
      <w:rPr>
        <w:noProof/>
        <w:szCs w:val="20"/>
        <w:rtl/>
      </w:rPr>
      <w:t>5</w:t>
    </w:r>
    <w:r w:rsidRPr="00EE5F2F">
      <w:rPr>
        <w:szCs w:val="20"/>
      </w:rPr>
      <w:fldChar w:fldCharType="end"/>
    </w:r>
  </w:p>
  <w:p w:rsidR="00227255" w:rsidRPr="0064343C" w:rsidRDefault="00227255" w:rsidP="003F14A2">
    <w:pPr>
      <w:pStyle w:val="a3"/>
      <w:rPr>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255" w:rsidRDefault="00227255">
      <w:pPr>
        <w:spacing w:before="0" w:after="0"/>
      </w:pPr>
      <w:r>
        <w:separator/>
      </w:r>
    </w:p>
  </w:footnote>
  <w:footnote w:type="continuationSeparator" w:id="0">
    <w:p w:rsidR="00227255" w:rsidRDefault="0022725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255" w:rsidRDefault="00227255"/>
  <w:tbl>
    <w:tblPr>
      <w:bidiVisual/>
      <w:tblW w:w="9859" w:type="dxa"/>
      <w:tblInd w:w="-34" w:type="dxa"/>
      <w:tblLook w:val="01E0" w:firstRow="1" w:lastRow="1" w:firstColumn="1" w:lastColumn="1" w:noHBand="0" w:noVBand="0"/>
    </w:tblPr>
    <w:tblGrid>
      <w:gridCol w:w="2571"/>
      <w:gridCol w:w="4418"/>
      <w:gridCol w:w="2870"/>
    </w:tblGrid>
    <w:tr w:rsidR="00227255" w:rsidRPr="004364D9" w:rsidTr="003F14A2">
      <w:trPr>
        <w:trHeight w:val="1631"/>
      </w:trPr>
      <w:tc>
        <w:tcPr>
          <w:tcW w:w="2571" w:type="dxa"/>
          <w:shd w:val="clear" w:color="auto" w:fill="auto"/>
        </w:tcPr>
        <w:p w:rsidR="00227255" w:rsidRPr="004364D9" w:rsidRDefault="00227255" w:rsidP="003F14A2">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rPr>
              <w:sz w:val="24"/>
              <w:szCs w:val="24"/>
            </w:rPr>
          </w:pPr>
          <w:r w:rsidRPr="00F2093C">
            <w:rPr>
              <w:noProof/>
              <w:sz w:val="24"/>
              <w:szCs w:val="24"/>
              <w:lang w:eastAsia="en-US"/>
            </w:rPr>
            <w:drawing>
              <wp:inline distT="0" distB="0" distL="0" distR="0" wp14:anchorId="63247757" wp14:editId="09032E55">
                <wp:extent cx="1079360" cy="1123950"/>
                <wp:effectExtent l="0" t="0" r="0" b="0"/>
                <wp:docPr id="3" name="Picture 2" descr="\\Morag-o4u0xhjae\גרפיקה -storage\מילאת התחבורה\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rag-o4u0xhjae\גרפיקה -storage\מילאת התחבורה\3logo.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6210" b="92449" l="3035" r="95413"/>
                                  </a14:imgEffect>
                                </a14:imgLayer>
                              </a14:imgProps>
                            </a:ext>
                            <a:ext uri="{28A0092B-C50C-407E-A947-70E740481C1C}">
                              <a14:useLocalDpi xmlns:a14="http://schemas.microsoft.com/office/drawing/2010/main" val="0"/>
                            </a:ext>
                          </a:extLst>
                        </a:blip>
                        <a:srcRect/>
                        <a:stretch>
                          <a:fillRect/>
                        </a:stretch>
                      </pic:blipFill>
                      <pic:spPr bwMode="auto">
                        <a:xfrm>
                          <a:off x="0" y="0"/>
                          <a:ext cx="1079722" cy="1124327"/>
                        </a:xfrm>
                        <a:prstGeom prst="rect">
                          <a:avLst/>
                        </a:prstGeom>
                        <a:noFill/>
                        <a:extLst/>
                      </pic:spPr>
                    </pic:pic>
                  </a:graphicData>
                </a:graphic>
              </wp:inline>
            </w:drawing>
          </w:r>
        </w:p>
      </w:tc>
      <w:tc>
        <w:tcPr>
          <w:tcW w:w="4418" w:type="dxa"/>
          <w:shd w:val="clear" w:color="auto" w:fill="auto"/>
        </w:tcPr>
        <w:p w:rsidR="00227255" w:rsidRPr="004364D9" w:rsidRDefault="00227255" w:rsidP="003F14A2">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rPr>
              <w:b/>
              <w:bCs/>
              <w:sz w:val="24"/>
              <w:szCs w:val="24"/>
              <w:rtl/>
            </w:rPr>
          </w:pPr>
        </w:p>
      </w:tc>
      <w:tc>
        <w:tcPr>
          <w:tcW w:w="2870" w:type="dxa"/>
          <w:shd w:val="clear" w:color="auto" w:fill="auto"/>
          <w:vAlign w:val="center"/>
        </w:tcPr>
        <w:p w:rsidR="00227255" w:rsidRPr="004364D9" w:rsidRDefault="00227255" w:rsidP="003F14A2">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jc w:val="center"/>
            <w:rPr>
              <w:sz w:val="24"/>
              <w:szCs w:val="24"/>
              <w:rtl/>
            </w:rPr>
          </w:pPr>
        </w:p>
        <w:p w:rsidR="00227255" w:rsidRPr="004364D9" w:rsidRDefault="00227255" w:rsidP="003F14A2">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jc w:val="center"/>
            <w:rPr>
              <w:b/>
              <w:bCs/>
              <w:sz w:val="24"/>
              <w:szCs w:val="24"/>
              <w:rtl/>
            </w:rPr>
          </w:pPr>
          <w:r w:rsidRPr="004364D9">
            <w:rPr>
              <w:sz w:val="24"/>
              <w:szCs w:val="24"/>
              <w:rtl/>
            </w:rPr>
            <w:br/>
          </w:r>
        </w:p>
      </w:tc>
    </w:tr>
  </w:tbl>
  <w:p w:rsidR="00227255" w:rsidRPr="004F23DB" w:rsidRDefault="00227255" w:rsidP="003F14A2">
    <w:pPr>
      <w:pStyle w:val="a5"/>
      <w:jc w:val="left"/>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657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DDA0A6C"/>
    <w:multiLevelType w:val="hybridMultilevel"/>
    <w:tmpl w:val="1850112C"/>
    <w:lvl w:ilvl="0" w:tplc="6B923C0C">
      <w:start w:val="2"/>
      <w:numFmt w:val="bullet"/>
      <w:lvlText w:val="-"/>
      <w:lvlJc w:val="left"/>
      <w:pPr>
        <w:ind w:left="1152" w:hanging="360"/>
      </w:pPr>
      <w:rPr>
        <w:rFonts w:ascii="Times New Roman" w:eastAsia="Times New Roman" w:hAnsi="Times New Roman" w:cs="David"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15FE6196"/>
    <w:multiLevelType w:val="hybridMultilevel"/>
    <w:tmpl w:val="E3586C82"/>
    <w:lvl w:ilvl="0" w:tplc="2B0A9DAE">
      <w:start w:val="1"/>
      <w:numFmt w:val="bullet"/>
      <w:lvlText w:val=""/>
      <w:lvlJc w:val="left"/>
      <w:pPr>
        <w:tabs>
          <w:tab w:val="num" w:pos="720"/>
        </w:tabs>
        <w:ind w:left="720" w:hanging="360"/>
      </w:pPr>
      <w:rPr>
        <w:rFonts w:ascii="Times New Roman" w:hAnsi="Times New Roman" w:hint="default"/>
      </w:rPr>
    </w:lvl>
    <w:lvl w:ilvl="1" w:tplc="925C3D98" w:tentative="1">
      <w:start w:val="1"/>
      <w:numFmt w:val="bullet"/>
      <w:lvlText w:val=""/>
      <w:lvlJc w:val="left"/>
      <w:pPr>
        <w:tabs>
          <w:tab w:val="num" w:pos="1440"/>
        </w:tabs>
        <w:ind w:left="1440" w:hanging="360"/>
      </w:pPr>
      <w:rPr>
        <w:rFonts w:ascii="Times New Roman" w:hAnsi="Times New Roman" w:hint="default"/>
      </w:rPr>
    </w:lvl>
    <w:lvl w:ilvl="2" w:tplc="71A4260E" w:tentative="1">
      <w:start w:val="1"/>
      <w:numFmt w:val="bullet"/>
      <w:lvlText w:val=""/>
      <w:lvlJc w:val="left"/>
      <w:pPr>
        <w:tabs>
          <w:tab w:val="num" w:pos="2160"/>
        </w:tabs>
        <w:ind w:left="2160" w:hanging="360"/>
      </w:pPr>
      <w:rPr>
        <w:rFonts w:ascii="Times New Roman" w:hAnsi="Times New Roman" w:hint="default"/>
      </w:rPr>
    </w:lvl>
    <w:lvl w:ilvl="3" w:tplc="44087D06" w:tentative="1">
      <w:start w:val="1"/>
      <w:numFmt w:val="bullet"/>
      <w:lvlText w:val=""/>
      <w:lvlJc w:val="left"/>
      <w:pPr>
        <w:tabs>
          <w:tab w:val="num" w:pos="2880"/>
        </w:tabs>
        <w:ind w:left="2880" w:hanging="360"/>
      </w:pPr>
      <w:rPr>
        <w:rFonts w:ascii="Times New Roman" w:hAnsi="Times New Roman" w:hint="default"/>
      </w:rPr>
    </w:lvl>
    <w:lvl w:ilvl="4" w:tplc="AFCA8552" w:tentative="1">
      <w:start w:val="1"/>
      <w:numFmt w:val="bullet"/>
      <w:lvlText w:val=""/>
      <w:lvlJc w:val="left"/>
      <w:pPr>
        <w:tabs>
          <w:tab w:val="num" w:pos="3600"/>
        </w:tabs>
        <w:ind w:left="3600" w:hanging="360"/>
      </w:pPr>
      <w:rPr>
        <w:rFonts w:ascii="Times New Roman" w:hAnsi="Times New Roman" w:hint="default"/>
      </w:rPr>
    </w:lvl>
    <w:lvl w:ilvl="5" w:tplc="348C3236" w:tentative="1">
      <w:start w:val="1"/>
      <w:numFmt w:val="bullet"/>
      <w:lvlText w:val=""/>
      <w:lvlJc w:val="left"/>
      <w:pPr>
        <w:tabs>
          <w:tab w:val="num" w:pos="4320"/>
        </w:tabs>
        <w:ind w:left="4320" w:hanging="360"/>
      </w:pPr>
      <w:rPr>
        <w:rFonts w:ascii="Times New Roman" w:hAnsi="Times New Roman" w:hint="default"/>
      </w:rPr>
    </w:lvl>
    <w:lvl w:ilvl="6" w:tplc="9710A942" w:tentative="1">
      <w:start w:val="1"/>
      <w:numFmt w:val="bullet"/>
      <w:lvlText w:val=""/>
      <w:lvlJc w:val="left"/>
      <w:pPr>
        <w:tabs>
          <w:tab w:val="num" w:pos="5040"/>
        </w:tabs>
        <w:ind w:left="5040" w:hanging="360"/>
      </w:pPr>
      <w:rPr>
        <w:rFonts w:ascii="Times New Roman" w:hAnsi="Times New Roman" w:hint="default"/>
      </w:rPr>
    </w:lvl>
    <w:lvl w:ilvl="7" w:tplc="BB74FF5C" w:tentative="1">
      <w:start w:val="1"/>
      <w:numFmt w:val="bullet"/>
      <w:lvlText w:val=""/>
      <w:lvlJc w:val="left"/>
      <w:pPr>
        <w:tabs>
          <w:tab w:val="num" w:pos="5760"/>
        </w:tabs>
        <w:ind w:left="5760" w:hanging="360"/>
      </w:pPr>
      <w:rPr>
        <w:rFonts w:ascii="Times New Roman" w:hAnsi="Times New Roman" w:hint="default"/>
      </w:rPr>
    </w:lvl>
    <w:lvl w:ilvl="8" w:tplc="FC307D1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7095F9D"/>
    <w:multiLevelType w:val="hybridMultilevel"/>
    <w:tmpl w:val="A48CFAE8"/>
    <w:lvl w:ilvl="0" w:tplc="62C6DA8A">
      <w:start w:val="1"/>
      <w:numFmt w:val="bullet"/>
      <w:lvlText w:val=""/>
      <w:lvlJc w:val="left"/>
      <w:pPr>
        <w:tabs>
          <w:tab w:val="num" w:pos="720"/>
        </w:tabs>
        <w:ind w:left="720" w:hanging="360"/>
      </w:pPr>
      <w:rPr>
        <w:rFonts w:ascii="Times New Roman" w:hAnsi="Times New Roman" w:hint="default"/>
      </w:rPr>
    </w:lvl>
    <w:lvl w:ilvl="1" w:tplc="98D80AAA" w:tentative="1">
      <w:start w:val="1"/>
      <w:numFmt w:val="bullet"/>
      <w:lvlText w:val=""/>
      <w:lvlJc w:val="left"/>
      <w:pPr>
        <w:tabs>
          <w:tab w:val="num" w:pos="1440"/>
        </w:tabs>
        <w:ind w:left="1440" w:hanging="360"/>
      </w:pPr>
      <w:rPr>
        <w:rFonts w:ascii="Times New Roman" w:hAnsi="Times New Roman" w:hint="default"/>
      </w:rPr>
    </w:lvl>
    <w:lvl w:ilvl="2" w:tplc="5D82D1C6" w:tentative="1">
      <w:start w:val="1"/>
      <w:numFmt w:val="bullet"/>
      <w:lvlText w:val=""/>
      <w:lvlJc w:val="left"/>
      <w:pPr>
        <w:tabs>
          <w:tab w:val="num" w:pos="2160"/>
        </w:tabs>
        <w:ind w:left="2160" w:hanging="360"/>
      </w:pPr>
      <w:rPr>
        <w:rFonts w:ascii="Times New Roman" w:hAnsi="Times New Roman" w:hint="default"/>
      </w:rPr>
    </w:lvl>
    <w:lvl w:ilvl="3" w:tplc="5A028EA6" w:tentative="1">
      <w:start w:val="1"/>
      <w:numFmt w:val="bullet"/>
      <w:lvlText w:val=""/>
      <w:lvlJc w:val="left"/>
      <w:pPr>
        <w:tabs>
          <w:tab w:val="num" w:pos="2880"/>
        </w:tabs>
        <w:ind w:left="2880" w:hanging="360"/>
      </w:pPr>
      <w:rPr>
        <w:rFonts w:ascii="Times New Roman" w:hAnsi="Times New Roman" w:hint="default"/>
      </w:rPr>
    </w:lvl>
    <w:lvl w:ilvl="4" w:tplc="0B46C2AE" w:tentative="1">
      <w:start w:val="1"/>
      <w:numFmt w:val="bullet"/>
      <w:lvlText w:val=""/>
      <w:lvlJc w:val="left"/>
      <w:pPr>
        <w:tabs>
          <w:tab w:val="num" w:pos="3600"/>
        </w:tabs>
        <w:ind w:left="3600" w:hanging="360"/>
      </w:pPr>
      <w:rPr>
        <w:rFonts w:ascii="Times New Roman" w:hAnsi="Times New Roman" w:hint="default"/>
      </w:rPr>
    </w:lvl>
    <w:lvl w:ilvl="5" w:tplc="3F168752" w:tentative="1">
      <w:start w:val="1"/>
      <w:numFmt w:val="bullet"/>
      <w:lvlText w:val=""/>
      <w:lvlJc w:val="left"/>
      <w:pPr>
        <w:tabs>
          <w:tab w:val="num" w:pos="4320"/>
        </w:tabs>
        <w:ind w:left="4320" w:hanging="360"/>
      </w:pPr>
      <w:rPr>
        <w:rFonts w:ascii="Times New Roman" w:hAnsi="Times New Roman" w:hint="default"/>
      </w:rPr>
    </w:lvl>
    <w:lvl w:ilvl="6" w:tplc="C644D692" w:tentative="1">
      <w:start w:val="1"/>
      <w:numFmt w:val="bullet"/>
      <w:lvlText w:val=""/>
      <w:lvlJc w:val="left"/>
      <w:pPr>
        <w:tabs>
          <w:tab w:val="num" w:pos="5040"/>
        </w:tabs>
        <w:ind w:left="5040" w:hanging="360"/>
      </w:pPr>
      <w:rPr>
        <w:rFonts w:ascii="Times New Roman" w:hAnsi="Times New Roman" w:hint="default"/>
      </w:rPr>
    </w:lvl>
    <w:lvl w:ilvl="7" w:tplc="5BB80264" w:tentative="1">
      <w:start w:val="1"/>
      <w:numFmt w:val="bullet"/>
      <w:lvlText w:val=""/>
      <w:lvlJc w:val="left"/>
      <w:pPr>
        <w:tabs>
          <w:tab w:val="num" w:pos="5760"/>
        </w:tabs>
        <w:ind w:left="5760" w:hanging="360"/>
      </w:pPr>
      <w:rPr>
        <w:rFonts w:ascii="Times New Roman" w:hAnsi="Times New Roman" w:hint="default"/>
      </w:rPr>
    </w:lvl>
    <w:lvl w:ilvl="8" w:tplc="EF5089C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BCA57B3"/>
    <w:multiLevelType w:val="hybridMultilevel"/>
    <w:tmpl w:val="7902C3BA"/>
    <w:lvl w:ilvl="0" w:tplc="3D624872">
      <w:start w:val="1"/>
      <w:numFmt w:val="bullet"/>
      <w:lvlText w:val=""/>
      <w:lvlJc w:val="left"/>
      <w:pPr>
        <w:tabs>
          <w:tab w:val="num" w:pos="720"/>
        </w:tabs>
        <w:ind w:left="720" w:hanging="360"/>
      </w:pPr>
      <w:rPr>
        <w:rFonts w:ascii="Times New Roman" w:hAnsi="Times New Roman" w:hint="default"/>
      </w:rPr>
    </w:lvl>
    <w:lvl w:ilvl="1" w:tplc="A7C6F50A" w:tentative="1">
      <w:start w:val="1"/>
      <w:numFmt w:val="bullet"/>
      <w:lvlText w:val=""/>
      <w:lvlJc w:val="left"/>
      <w:pPr>
        <w:tabs>
          <w:tab w:val="num" w:pos="1440"/>
        </w:tabs>
        <w:ind w:left="1440" w:hanging="360"/>
      </w:pPr>
      <w:rPr>
        <w:rFonts w:ascii="Times New Roman" w:hAnsi="Times New Roman" w:hint="default"/>
      </w:rPr>
    </w:lvl>
    <w:lvl w:ilvl="2" w:tplc="27287EF2" w:tentative="1">
      <w:start w:val="1"/>
      <w:numFmt w:val="bullet"/>
      <w:lvlText w:val=""/>
      <w:lvlJc w:val="left"/>
      <w:pPr>
        <w:tabs>
          <w:tab w:val="num" w:pos="2160"/>
        </w:tabs>
        <w:ind w:left="2160" w:hanging="360"/>
      </w:pPr>
      <w:rPr>
        <w:rFonts w:ascii="Times New Roman" w:hAnsi="Times New Roman" w:hint="default"/>
      </w:rPr>
    </w:lvl>
    <w:lvl w:ilvl="3" w:tplc="89C4B3A4" w:tentative="1">
      <w:start w:val="1"/>
      <w:numFmt w:val="bullet"/>
      <w:lvlText w:val=""/>
      <w:lvlJc w:val="left"/>
      <w:pPr>
        <w:tabs>
          <w:tab w:val="num" w:pos="2880"/>
        </w:tabs>
        <w:ind w:left="2880" w:hanging="360"/>
      </w:pPr>
      <w:rPr>
        <w:rFonts w:ascii="Times New Roman" w:hAnsi="Times New Roman" w:hint="default"/>
      </w:rPr>
    </w:lvl>
    <w:lvl w:ilvl="4" w:tplc="108AC142" w:tentative="1">
      <w:start w:val="1"/>
      <w:numFmt w:val="bullet"/>
      <w:lvlText w:val=""/>
      <w:lvlJc w:val="left"/>
      <w:pPr>
        <w:tabs>
          <w:tab w:val="num" w:pos="3600"/>
        </w:tabs>
        <w:ind w:left="3600" w:hanging="360"/>
      </w:pPr>
      <w:rPr>
        <w:rFonts w:ascii="Times New Roman" w:hAnsi="Times New Roman" w:hint="default"/>
      </w:rPr>
    </w:lvl>
    <w:lvl w:ilvl="5" w:tplc="A32C7416" w:tentative="1">
      <w:start w:val="1"/>
      <w:numFmt w:val="bullet"/>
      <w:lvlText w:val=""/>
      <w:lvlJc w:val="left"/>
      <w:pPr>
        <w:tabs>
          <w:tab w:val="num" w:pos="4320"/>
        </w:tabs>
        <w:ind w:left="4320" w:hanging="360"/>
      </w:pPr>
      <w:rPr>
        <w:rFonts w:ascii="Times New Roman" w:hAnsi="Times New Roman" w:hint="default"/>
      </w:rPr>
    </w:lvl>
    <w:lvl w:ilvl="6" w:tplc="0F2A1F26" w:tentative="1">
      <w:start w:val="1"/>
      <w:numFmt w:val="bullet"/>
      <w:lvlText w:val=""/>
      <w:lvlJc w:val="left"/>
      <w:pPr>
        <w:tabs>
          <w:tab w:val="num" w:pos="5040"/>
        </w:tabs>
        <w:ind w:left="5040" w:hanging="360"/>
      </w:pPr>
      <w:rPr>
        <w:rFonts w:ascii="Times New Roman" w:hAnsi="Times New Roman" w:hint="default"/>
      </w:rPr>
    </w:lvl>
    <w:lvl w:ilvl="7" w:tplc="5A063036" w:tentative="1">
      <w:start w:val="1"/>
      <w:numFmt w:val="bullet"/>
      <w:lvlText w:val=""/>
      <w:lvlJc w:val="left"/>
      <w:pPr>
        <w:tabs>
          <w:tab w:val="num" w:pos="5760"/>
        </w:tabs>
        <w:ind w:left="5760" w:hanging="360"/>
      </w:pPr>
      <w:rPr>
        <w:rFonts w:ascii="Times New Roman" w:hAnsi="Times New Roman" w:hint="default"/>
      </w:rPr>
    </w:lvl>
    <w:lvl w:ilvl="8" w:tplc="E87430C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C4B11D4"/>
    <w:multiLevelType w:val="hybridMultilevel"/>
    <w:tmpl w:val="4D040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A3149D"/>
    <w:multiLevelType w:val="hybridMultilevel"/>
    <w:tmpl w:val="ED660320"/>
    <w:lvl w:ilvl="0" w:tplc="2F9E4E56">
      <w:start w:val="1"/>
      <w:numFmt w:val="bullet"/>
      <w:lvlText w:val=""/>
      <w:lvlJc w:val="left"/>
      <w:pPr>
        <w:tabs>
          <w:tab w:val="num" w:pos="720"/>
        </w:tabs>
        <w:ind w:left="720" w:hanging="360"/>
      </w:pPr>
      <w:rPr>
        <w:rFonts w:ascii="Times New Roman" w:hAnsi="Times New Roman" w:hint="default"/>
      </w:rPr>
    </w:lvl>
    <w:lvl w:ilvl="1" w:tplc="B9CE82E2" w:tentative="1">
      <w:start w:val="1"/>
      <w:numFmt w:val="bullet"/>
      <w:lvlText w:val=""/>
      <w:lvlJc w:val="left"/>
      <w:pPr>
        <w:tabs>
          <w:tab w:val="num" w:pos="1440"/>
        </w:tabs>
        <w:ind w:left="1440" w:hanging="360"/>
      </w:pPr>
      <w:rPr>
        <w:rFonts w:ascii="Times New Roman" w:hAnsi="Times New Roman" w:hint="default"/>
      </w:rPr>
    </w:lvl>
    <w:lvl w:ilvl="2" w:tplc="BC20B144" w:tentative="1">
      <w:start w:val="1"/>
      <w:numFmt w:val="bullet"/>
      <w:lvlText w:val=""/>
      <w:lvlJc w:val="left"/>
      <w:pPr>
        <w:tabs>
          <w:tab w:val="num" w:pos="2160"/>
        </w:tabs>
        <w:ind w:left="2160" w:hanging="360"/>
      </w:pPr>
      <w:rPr>
        <w:rFonts w:ascii="Times New Roman" w:hAnsi="Times New Roman" w:hint="default"/>
      </w:rPr>
    </w:lvl>
    <w:lvl w:ilvl="3" w:tplc="001A4126" w:tentative="1">
      <w:start w:val="1"/>
      <w:numFmt w:val="bullet"/>
      <w:lvlText w:val=""/>
      <w:lvlJc w:val="left"/>
      <w:pPr>
        <w:tabs>
          <w:tab w:val="num" w:pos="2880"/>
        </w:tabs>
        <w:ind w:left="2880" w:hanging="360"/>
      </w:pPr>
      <w:rPr>
        <w:rFonts w:ascii="Times New Roman" w:hAnsi="Times New Roman" w:hint="default"/>
      </w:rPr>
    </w:lvl>
    <w:lvl w:ilvl="4" w:tplc="C3F0629A" w:tentative="1">
      <w:start w:val="1"/>
      <w:numFmt w:val="bullet"/>
      <w:lvlText w:val=""/>
      <w:lvlJc w:val="left"/>
      <w:pPr>
        <w:tabs>
          <w:tab w:val="num" w:pos="3600"/>
        </w:tabs>
        <w:ind w:left="3600" w:hanging="360"/>
      </w:pPr>
      <w:rPr>
        <w:rFonts w:ascii="Times New Roman" w:hAnsi="Times New Roman" w:hint="default"/>
      </w:rPr>
    </w:lvl>
    <w:lvl w:ilvl="5" w:tplc="379CCCA8" w:tentative="1">
      <w:start w:val="1"/>
      <w:numFmt w:val="bullet"/>
      <w:lvlText w:val=""/>
      <w:lvlJc w:val="left"/>
      <w:pPr>
        <w:tabs>
          <w:tab w:val="num" w:pos="4320"/>
        </w:tabs>
        <w:ind w:left="4320" w:hanging="360"/>
      </w:pPr>
      <w:rPr>
        <w:rFonts w:ascii="Times New Roman" w:hAnsi="Times New Roman" w:hint="default"/>
      </w:rPr>
    </w:lvl>
    <w:lvl w:ilvl="6" w:tplc="C58051E6" w:tentative="1">
      <w:start w:val="1"/>
      <w:numFmt w:val="bullet"/>
      <w:lvlText w:val=""/>
      <w:lvlJc w:val="left"/>
      <w:pPr>
        <w:tabs>
          <w:tab w:val="num" w:pos="5040"/>
        </w:tabs>
        <w:ind w:left="5040" w:hanging="360"/>
      </w:pPr>
      <w:rPr>
        <w:rFonts w:ascii="Times New Roman" w:hAnsi="Times New Roman" w:hint="default"/>
      </w:rPr>
    </w:lvl>
    <w:lvl w:ilvl="7" w:tplc="70B653FA" w:tentative="1">
      <w:start w:val="1"/>
      <w:numFmt w:val="bullet"/>
      <w:lvlText w:val=""/>
      <w:lvlJc w:val="left"/>
      <w:pPr>
        <w:tabs>
          <w:tab w:val="num" w:pos="5760"/>
        </w:tabs>
        <w:ind w:left="5760" w:hanging="360"/>
      </w:pPr>
      <w:rPr>
        <w:rFonts w:ascii="Times New Roman" w:hAnsi="Times New Roman" w:hint="default"/>
      </w:rPr>
    </w:lvl>
    <w:lvl w:ilvl="8" w:tplc="3434005C" w:tentative="1">
      <w:start w:val="1"/>
      <w:numFmt w:val="bullet"/>
      <w:lvlText w:val=""/>
      <w:lvlJc w:val="left"/>
      <w:pPr>
        <w:tabs>
          <w:tab w:val="num" w:pos="6480"/>
        </w:tabs>
        <w:ind w:left="6480" w:hanging="360"/>
      </w:pPr>
      <w:rPr>
        <w:rFonts w:ascii="Times New Roman" w:hAnsi="Times New Roman" w:hint="default"/>
      </w:rPr>
    </w:lvl>
  </w:abstractNum>
  <w:abstractNum w:abstractNumId="7">
    <w:nsid w:val="2A135331"/>
    <w:multiLevelType w:val="hybridMultilevel"/>
    <w:tmpl w:val="8EACC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995804"/>
    <w:multiLevelType w:val="hybridMultilevel"/>
    <w:tmpl w:val="6CAC8F3E"/>
    <w:lvl w:ilvl="0" w:tplc="37485634">
      <w:start w:val="1"/>
      <w:numFmt w:val="decimal"/>
      <w:lvlText w:val="%1."/>
      <w:lvlJc w:val="left"/>
      <w:pPr>
        <w:ind w:left="720" w:hanging="360"/>
      </w:pPr>
      <w:rPr>
        <w:rFonts w:ascii="Calibri" w:eastAsia="Calibri" w:hAnsi="Calibr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182953"/>
    <w:multiLevelType w:val="hybridMultilevel"/>
    <w:tmpl w:val="0DB4F156"/>
    <w:lvl w:ilvl="0" w:tplc="1BC23AAA">
      <w:start w:val="1"/>
      <w:numFmt w:val="bullet"/>
      <w:lvlText w:val=""/>
      <w:lvlJc w:val="left"/>
      <w:pPr>
        <w:tabs>
          <w:tab w:val="num" w:pos="720"/>
        </w:tabs>
        <w:ind w:left="720" w:hanging="360"/>
      </w:pPr>
      <w:rPr>
        <w:rFonts w:ascii="Times New Roman" w:hAnsi="Times New Roman" w:hint="default"/>
      </w:rPr>
    </w:lvl>
    <w:lvl w:ilvl="1" w:tplc="EA542F16" w:tentative="1">
      <w:start w:val="1"/>
      <w:numFmt w:val="bullet"/>
      <w:lvlText w:val=""/>
      <w:lvlJc w:val="left"/>
      <w:pPr>
        <w:tabs>
          <w:tab w:val="num" w:pos="1440"/>
        </w:tabs>
        <w:ind w:left="1440" w:hanging="360"/>
      </w:pPr>
      <w:rPr>
        <w:rFonts w:ascii="Times New Roman" w:hAnsi="Times New Roman" w:hint="default"/>
      </w:rPr>
    </w:lvl>
    <w:lvl w:ilvl="2" w:tplc="B4B2983C" w:tentative="1">
      <w:start w:val="1"/>
      <w:numFmt w:val="bullet"/>
      <w:lvlText w:val=""/>
      <w:lvlJc w:val="left"/>
      <w:pPr>
        <w:tabs>
          <w:tab w:val="num" w:pos="2160"/>
        </w:tabs>
        <w:ind w:left="2160" w:hanging="360"/>
      </w:pPr>
      <w:rPr>
        <w:rFonts w:ascii="Times New Roman" w:hAnsi="Times New Roman" w:hint="default"/>
      </w:rPr>
    </w:lvl>
    <w:lvl w:ilvl="3" w:tplc="D5B064A8" w:tentative="1">
      <w:start w:val="1"/>
      <w:numFmt w:val="bullet"/>
      <w:lvlText w:val=""/>
      <w:lvlJc w:val="left"/>
      <w:pPr>
        <w:tabs>
          <w:tab w:val="num" w:pos="2880"/>
        </w:tabs>
        <w:ind w:left="2880" w:hanging="360"/>
      </w:pPr>
      <w:rPr>
        <w:rFonts w:ascii="Times New Roman" w:hAnsi="Times New Roman" w:hint="default"/>
      </w:rPr>
    </w:lvl>
    <w:lvl w:ilvl="4" w:tplc="D938BE90" w:tentative="1">
      <w:start w:val="1"/>
      <w:numFmt w:val="bullet"/>
      <w:lvlText w:val=""/>
      <w:lvlJc w:val="left"/>
      <w:pPr>
        <w:tabs>
          <w:tab w:val="num" w:pos="3600"/>
        </w:tabs>
        <w:ind w:left="3600" w:hanging="360"/>
      </w:pPr>
      <w:rPr>
        <w:rFonts w:ascii="Times New Roman" w:hAnsi="Times New Roman" w:hint="default"/>
      </w:rPr>
    </w:lvl>
    <w:lvl w:ilvl="5" w:tplc="0EFAD074" w:tentative="1">
      <w:start w:val="1"/>
      <w:numFmt w:val="bullet"/>
      <w:lvlText w:val=""/>
      <w:lvlJc w:val="left"/>
      <w:pPr>
        <w:tabs>
          <w:tab w:val="num" w:pos="4320"/>
        </w:tabs>
        <w:ind w:left="4320" w:hanging="360"/>
      </w:pPr>
      <w:rPr>
        <w:rFonts w:ascii="Times New Roman" w:hAnsi="Times New Roman" w:hint="default"/>
      </w:rPr>
    </w:lvl>
    <w:lvl w:ilvl="6" w:tplc="9E38596E" w:tentative="1">
      <w:start w:val="1"/>
      <w:numFmt w:val="bullet"/>
      <w:lvlText w:val=""/>
      <w:lvlJc w:val="left"/>
      <w:pPr>
        <w:tabs>
          <w:tab w:val="num" w:pos="5040"/>
        </w:tabs>
        <w:ind w:left="5040" w:hanging="360"/>
      </w:pPr>
      <w:rPr>
        <w:rFonts w:ascii="Times New Roman" w:hAnsi="Times New Roman" w:hint="default"/>
      </w:rPr>
    </w:lvl>
    <w:lvl w:ilvl="7" w:tplc="5BE4BC18" w:tentative="1">
      <w:start w:val="1"/>
      <w:numFmt w:val="bullet"/>
      <w:lvlText w:val=""/>
      <w:lvlJc w:val="left"/>
      <w:pPr>
        <w:tabs>
          <w:tab w:val="num" w:pos="5760"/>
        </w:tabs>
        <w:ind w:left="5760" w:hanging="360"/>
      </w:pPr>
      <w:rPr>
        <w:rFonts w:ascii="Times New Roman" w:hAnsi="Times New Roman" w:hint="default"/>
      </w:rPr>
    </w:lvl>
    <w:lvl w:ilvl="8" w:tplc="912262D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F0A7A0D"/>
    <w:multiLevelType w:val="hybridMultilevel"/>
    <w:tmpl w:val="1DAE0372"/>
    <w:lvl w:ilvl="0" w:tplc="91BC7086">
      <w:start w:val="1"/>
      <w:numFmt w:val="bullet"/>
      <w:lvlText w:val=""/>
      <w:lvlJc w:val="left"/>
      <w:pPr>
        <w:tabs>
          <w:tab w:val="num" w:pos="720"/>
        </w:tabs>
        <w:ind w:left="720" w:hanging="360"/>
      </w:pPr>
      <w:rPr>
        <w:rFonts w:ascii="Times New Roman" w:hAnsi="Times New Roman" w:hint="default"/>
      </w:rPr>
    </w:lvl>
    <w:lvl w:ilvl="1" w:tplc="2BACB0FE" w:tentative="1">
      <w:start w:val="1"/>
      <w:numFmt w:val="bullet"/>
      <w:lvlText w:val=""/>
      <w:lvlJc w:val="left"/>
      <w:pPr>
        <w:tabs>
          <w:tab w:val="num" w:pos="1440"/>
        </w:tabs>
        <w:ind w:left="1440" w:hanging="360"/>
      </w:pPr>
      <w:rPr>
        <w:rFonts w:ascii="Times New Roman" w:hAnsi="Times New Roman" w:hint="default"/>
      </w:rPr>
    </w:lvl>
    <w:lvl w:ilvl="2" w:tplc="9E220EB6" w:tentative="1">
      <w:start w:val="1"/>
      <w:numFmt w:val="bullet"/>
      <w:lvlText w:val=""/>
      <w:lvlJc w:val="left"/>
      <w:pPr>
        <w:tabs>
          <w:tab w:val="num" w:pos="2160"/>
        </w:tabs>
        <w:ind w:left="2160" w:hanging="360"/>
      </w:pPr>
      <w:rPr>
        <w:rFonts w:ascii="Times New Roman" w:hAnsi="Times New Roman" w:hint="default"/>
      </w:rPr>
    </w:lvl>
    <w:lvl w:ilvl="3" w:tplc="D662191E" w:tentative="1">
      <w:start w:val="1"/>
      <w:numFmt w:val="bullet"/>
      <w:lvlText w:val=""/>
      <w:lvlJc w:val="left"/>
      <w:pPr>
        <w:tabs>
          <w:tab w:val="num" w:pos="2880"/>
        </w:tabs>
        <w:ind w:left="2880" w:hanging="360"/>
      </w:pPr>
      <w:rPr>
        <w:rFonts w:ascii="Times New Roman" w:hAnsi="Times New Roman" w:hint="default"/>
      </w:rPr>
    </w:lvl>
    <w:lvl w:ilvl="4" w:tplc="FCD042F4" w:tentative="1">
      <w:start w:val="1"/>
      <w:numFmt w:val="bullet"/>
      <w:lvlText w:val=""/>
      <w:lvlJc w:val="left"/>
      <w:pPr>
        <w:tabs>
          <w:tab w:val="num" w:pos="3600"/>
        </w:tabs>
        <w:ind w:left="3600" w:hanging="360"/>
      </w:pPr>
      <w:rPr>
        <w:rFonts w:ascii="Times New Roman" w:hAnsi="Times New Roman" w:hint="default"/>
      </w:rPr>
    </w:lvl>
    <w:lvl w:ilvl="5" w:tplc="D95660FA" w:tentative="1">
      <w:start w:val="1"/>
      <w:numFmt w:val="bullet"/>
      <w:lvlText w:val=""/>
      <w:lvlJc w:val="left"/>
      <w:pPr>
        <w:tabs>
          <w:tab w:val="num" w:pos="4320"/>
        </w:tabs>
        <w:ind w:left="4320" w:hanging="360"/>
      </w:pPr>
      <w:rPr>
        <w:rFonts w:ascii="Times New Roman" w:hAnsi="Times New Roman" w:hint="default"/>
      </w:rPr>
    </w:lvl>
    <w:lvl w:ilvl="6" w:tplc="BB02F21E" w:tentative="1">
      <w:start w:val="1"/>
      <w:numFmt w:val="bullet"/>
      <w:lvlText w:val=""/>
      <w:lvlJc w:val="left"/>
      <w:pPr>
        <w:tabs>
          <w:tab w:val="num" w:pos="5040"/>
        </w:tabs>
        <w:ind w:left="5040" w:hanging="360"/>
      </w:pPr>
      <w:rPr>
        <w:rFonts w:ascii="Times New Roman" w:hAnsi="Times New Roman" w:hint="default"/>
      </w:rPr>
    </w:lvl>
    <w:lvl w:ilvl="7" w:tplc="1840A732" w:tentative="1">
      <w:start w:val="1"/>
      <w:numFmt w:val="bullet"/>
      <w:lvlText w:val=""/>
      <w:lvlJc w:val="left"/>
      <w:pPr>
        <w:tabs>
          <w:tab w:val="num" w:pos="5760"/>
        </w:tabs>
        <w:ind w:left="5760" w:hanging="360"/>
      </w:pPr>
      <w:rPr>
        <w:rFonts w:ascii="Times New Roman" w:hAnsi="Times New Roman" w:hint="default"/>
      </w:rPr>
    </w:lvl>
    <w:lvl w:ilvl="8" w:tplc="91783C6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5AC5F44"/>
    <w:multiLevelType w:val="multilevel"/>
    <w:tmpl w:val="9F529394"/>
    <w:lvl w:ilvl="0">
      <w:start w:val="1"/>
      <w:numFmt w:val="decimal"/>
      <w:lvlText w:val="%1."/>
      <w:lvlJc w:val="left"/>
      <w:pPr>
        <w:ind w:left="360" w:hanging="360"/>
      </w:pPr>
      <w:rPr>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8D81FFB"/>
    <w:multiLevelType w:val="hybridMultilevel"/>
    <w:tmpl w:val="196457D8"/>
    <w:lvl w:ilvl="0" w:tplc="5958E00A">
      <w:start w:val="1"/>
      <w:numFmt w:val="bullet"/>
      <w:lvlText w:val=""/>
      <w:lvlJc w:val="left"/>
      <w:pPr>
        <w:tabs>
          <w:tab w:val="num" w:pos="720"/>
        </w:tabs>
        <w:ind w:left="720" w:hanging="360"/>
      </w:pPr>
      <w:rPr>
        <w:rFonts w:ascii="Times New Roman" w:hAnsi="Times New Roman" w:hint="default"/>
      </w:rPr>
    </w:lvl>
    <w:lvl w:ilvl="1" w:tplc="6CBE411A" w:tentative="1">
      <w:start w:val="1"/>
      <w:numFmt w:val="bullet"/>
      <w:lvlText w:val=""/>
      <w:lvlJc w:val="left"/>
      <w:pPr>
        <w:tabs>
          <w:tab w:val="num" w:pos="1440"/>
        </w:tabs>
        <w:ind w:left="1440" w:hanging="360"/>
      </w:pPr>
      <w:rPr>
        <w:rFonts w:ascii="Times New Roman" w:hAnsi="Times New Roman" w:hint="default"/>
      </w:rPr>
    </w:lvl>
    <w:lvl w:ilvl="2" w:tplc="CD327F56" w:tentative="1">
      <w:start w:val="1"/>
      <w:numFmt w:val="bullet"/>
      <w:lvlText w:val=""/>
      <w:lvlJc w:val="left"/>
      <w:pPr>
        <w:tabs>
          <w:tab w:val="num" w:pos="2160"/>
        </w:tabs>
        <w:ind w:left="2160" w:hanging="360"/>
      </w:pPr>
      <w:rPr>
        <w:rFonts w:ascii="Times New Roman" w:hAnsi="Times New Roman" w:hint="default"/>
      </w:rPr>
    </w:lvl>
    <w:lvl w:ilvl="3" w:tplc="8FA6756C" w:tentative="1">
      <w:start w:val="1"/>
      <w:numFmt w:val="bullet"/>
      <w:lvlText w:val=""/>
      <w:lvlJc w:val="left"/>
      <w:pPr>
        <w:tabs>
          <w:tab w:val="num" w:pos="2880"/>
        </w:tabs>
        <w:ind w:left="2880" w:hanging="360"/>
      </w:pPr>
      <w:rPr>
        <w:rFonts w:ascii="Times New Roman" w:hAnsi="Times New Roman" w:hint="default"/>
      </w:rPr>
    </w:lvl>
    <w:lvl w:ilvl="4" w:tplc="2166AFC6" w:tentative="1">
      <w:start w:val="1"/>
      <w:numFmt w:val="bullet"/>
      <w:lvlText w:val=""/>
      <w:lvlJc w:val="left"/>
      <w:pPr>
        <w:tabs>
          <w:tab w:val="num" w:pos="3600"/>
        </w:tabs>
        <w:ind w:left="3600" w:hanging="360"/>
      </w:pPr>
      <w:rPr>
        <w:rFonts w:ascii="Times New Roman" w:hAnsi="Times New Roman" w:hint="default"/>
      </w:rPr>
    </w:lvl>
    <w:lvl w:ilvl="5" w:tplc="EC18DA18" w:tentative="1">
      <w:start w:val="1"/>
      <w:numFmt w:val="bullet"/>
      <w:lvlText w:val=""/>
      <w:lvlJc w:val="left"/>
      <w:pPr>
        <w:tabs>
          <w:tab w:val="num" w:pos="4320"/>
        </w:tabs>
        <w:ind w:left="4320" w:hanging="360"/>
      </w:pPr>
      <w:rPr>
        <w:rFonts w:ascii="Times New Roman" w:hAnsi="Times New Roman" w:hint="default"/>
      </w:rPr>
    </w:lvl>
    <w:lvl w:ilvl="6" w:tplc="504A8EEC" w:tentative="1">
      <w:start w:val="1"/>
      <w:numFmt w:val="bullet"/>
      <w:lvlText w:val=""/>
      <w:lvlJc w:val="left"/>
      <w:pPr>
        <w:tabs>
          <w:tab w:val="num" w:pos="5040"/>
        </w:tabs>
        <w:ind w:left="5040" w:hanging="360"/>
      </w:pPr>
      <w:rPr>
        <w:rFonts w:ascii="Times New Roman" w:hAnsi="Times New Roman" w:hint="default"/>
      </w:rPr>
    </w:lvl>
    <w:lvl w:ilvl="7" w:tplc="5CE29F12" w:tentative="1">
      <w:start w:val="1"/>
      <w:numFmt w:val="bullet"/>
      <w:lvlText w:val=""/>
      <w:lvlJc w:val="left"/>
      <w:pPr>
        <w:tabs>
          <w:tab w:val="num" w:pos="5760"/>
        </w:tabs>
        <w:ind w:left="5760" w:hanging="360"/>
      </w:pPr>
      <w:rPr>
        <w:rFonts w:ascii="Times New Roman" w:hAnsi="Times New Roman" w:hint="default"/>
      </w:rPr>
    </w:lvl>
    <w:lvl w:ilvl="8" w:tplc="1646029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27867C3"/>
    <w:multiLevelType w:val="hybridMultilevel"/>
    <w:tmpl w:val="CB6C90AC"/>
    <w:lvl w:ilvl="0" w:tplc="84EA8F00">
      <w:start w:val="1"/>
      <w:numFmt w:val="bullet"/>
      <w:lvlText w:val=""/>
      <w:lvlJc w:val="left"/>
      <w:pPr>
        <w:tabs>
          <w:tab w:val="num" w:pos="720"/>
        </w:tabs>
        <w:ind w:left="720" w:hanging="360"/>
      </w:pPr>
      <w:rPr>
        <w:rFonts w:ascii="Times New Roman" w:hAnsi="Times New Roman" w:hint="default"/>
      </w:rPr>
    </w:lvl>
    <w:lvl w:ilvl="1" w:tplc="9FF6290A" w:tentative="1">
      <w:start w:val="1"/>
      <w:numFmt w:val="bullet"/>
      <w:lvlText w:val=""/>
      <w:lvlJc w:val="left"/>
      <w:pPr>
        <w:tabs>
          <w:tab w:val="num" w:pos="1440"/>
        </w:tabs>
        <w:ind w:left="1440" w:hanging="360"/>
      </w:pPr>
      <w:rPr>
        <w:rFonts w:ascii="Times New Roman" w:hAnsi="Times New Roman" w:hint="default"/>
      </w:rPr>
    </w:lvl>
    <w:lvl w:ilvl="2" w:tplc="BE380B78" w:tentative="1">
      <w:start w:val="1"/>
      <w:numFmt w:val="bullet"/>
      <w:lvlText w:val=""/>
      <w:lvlJc w:val="left"/>
      <w:pPr>
        <w:tabs>
          <w:tab w:val="num" w:pos="2160"/>
        </w:tabs>
        <w:ind w:left="2160" w:hanging="360"/>
      </w:pPr>
      <w:rPr>
        <w:rFonts w:ascii="Times New Roman" w:hAnsi="Times New Roman" w:hint="default"/>
      </w:rPr>
    </w:lvl>
    <w:lvl w:ilvl="3" w:tplc="55DE94A6" w:tentative="1">
      <w:start w:val="1"/>
      <w:numFmt w:val="bullet"/>
      <w:lvlText w:val=""/>
      <w:lvlJc w:val="left"/>
      <w:pPr>
        <w:tabs>
          <w:tab w:val="num" w:pos="2880"/>
        </w:tabs>
        <w:ind w:left="2880" w:hanging="360"/>
      </w:pPr>
      <w:rPr>
        <w:rFonts w:ascii="Times New Roman" w:hAnsi="Times New Roman" w:hint="default"/>
      </w:rPr>
    </w:lvl>
    <w:lvl w:ilvl="4" w:tplc="51186D3A" w:tentative="1">
      <w:start w:val="1"/>
      <w:numFmt w:val="bullet"/>
      <w:lvlText w:val=""/>
      <w:lvlJc w:val="left"/>
      <w:pPr>
        <w:tabs>
          <w:tab w:val="num" w:pos="3600"/>
        </w:tabs>
        <w:ind w:left="3600" w:hanging="360"/>
      </w:pPr>
      <w:rPr>
        <w:rFonts w:ascii="Times New Roman" w:hAnsi="Times New Roman" w:hint="default"/>
      </w:rPr>
    </w:lvl>
    <w:lvl w:ilvl="5" w:tplc="A132A836" w:tentative="1">
      <w:start w:val="1"/>
      <w:numFmt w:val="bullet"/>
      <w:lvlText w:val=""/>
      <w:lvlJc w:val="left"/>
      <w:pPr>
        <w:tabs>
          <w:tab w:val="num" w:pos="4320"/>
        </w:tabs>
        <w:ind w:left="4320" w:hanging="360"/>
      </w:pPr>
      <w:rPr>
        <w:rFonts w:ascii="Times New Roman" w:hAnsi="Times New Roman" w:hint="default"/>
      </w:rPr>
    </w:lvl>
    <w:lvl w:ilvl="6" w:tplc="AE50B348" w:tentative="1">
      <w:start w:val="1"/>
      <w:numFmt w:val="bullet"/>
      <w:lvlText w:val=""/>
      <w:lvlJc w:val="left"/>
      <w:pPr>
        <w:tabs>
          <w:tab w:val="num" w:pos="5040"/>
        </w:tabs>
        <w:ind w:left="5040" w:hanging="360"/>
      </w:pPr>
      <w:rPr>
        <w:rFonts w:ascii="Times New Roman" w:hAnsi="Times New Roman" w:hint="default"/>
      </w:rPr>
    </w:lvl>
    <w:lvl w:ilvl="7" w:tplc="4CF6F4AE" w:tentative="1">
      <w:start w:val="1"/>
      <w:numFmt w:val="bullet"/>
      <w:lvlText w:val=""/>
      <w:lvlJc w:val="left"/>
      <w:pPr>
        <w:tabs>
          <w:tab w:val="num" w:pos="5760"/>
        </w:tabs>
        <w:ind w:left="5760" w:hanging="360"/>
      </w:pPr>
      <w:rPr>
        <w:rFonts w:ascii="Times New Roman" w:hAnsi="Times New Roman" w:hint="default"/>
      </w:rPr>
    </w:lvl>
    <w:lvl w:ilvl="8" w:tplc="4B56A76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C87498F"/>
    <w:multiLevelType w:val="hybridMultilevel"/>
    <w:tmpl w:val="753E5D88"/>
    <w:lvl w:ilvl="0" w:tplc="AD4844CC">
      <w:start w:val="1"/>
      <w:numFmt w:val="bullet"/>
      <w:lvlText w:val=""/>
      <w:lvlJc w:val="left"/>
      <w:pPr>
        <w:tabs>
          <w:tab w:val="num" w:pos="720"/>
        </w:tabs>
        <w:ind w:left="720" w:hanging="360"/>
      </w:pPr>
      <w:rPr>
        <w:rFonts w:ascii="Times New Roman" w:hAnsi="Times New Roman" w:hint="default"/>
      </w:rPr>
    </w:lvl>
    <w:lvl w:ilvl="1" w:tplc="CFA6AC02" w:tentative="1">
      <w:start w:val="1"/>
      <w:numFmt w:val="bullet"/>
      <w:lvlText w:val=""/>
      <w:lvlJc w:val="left"/>
      <w:pPr>
        <w:tabs>
          <w:tab w:val="num" w:pos="1440"/>
        </w:tabs>
        <w:ind w:left="1440" w:hanging="360"/>
      </w:pPr>
      <w:rPr>
        <w:rFonts w:ascii="Times New Roman" w:hAnsi="Times New Roman" w:hint="default"/>
      </w:rPr>
    </w:lvl>
    <w:lvl w:ilvl="2" w:tplc="397E23A8" w:tentative="1">
      <w:start w:val="1"/>
      <w:numFmt w:val="bullet"/>
      <w:lvlText w:val=""/>
      <w:lvlJc w:val="left"/>
      <w:pPr>
        <w:tabs>
          <w:tab w:val="num" w:pos="2160"/>
        </w:tabs>
        <w:ind w:left="2160" w:hanging="360"/>
      </w:pPr>
      <w:rPr>
        <w:rFonts w:ascii="Times New Roman" w:hAnsi="Times New Roman" w:hint="default"/>
      </w:rPr>
    </w:lvl>
    <w:lvl w:ilvl="3" w:tplc="60146690" w:tentative="1">
      <w:start w:val="1"/>
      <w:numFmt w:val="bullet"/>
      <w:lvlText w:val=""/>
      <w:lvlJc w:val="left"/>
      <w:pPr>
        <w:tabs>
          <w:tab w:val="num" w:pos="2880"/>
        </w:tabs>
        <w:ind w:left="2880" w:hanging="360"/>
      </w:pPr>
      <w:rPr>
        <w:rFonts w:ascii="Times New Roman" w:hAnsi="Times New Roman" w:hint="default"/>
      </w:rPr>
    </w:lvl>
    <w:lvl w:ilvl="4" w:tplc="FAF2CDCA" w:tentative="1">
      <w:start w:val="1"/>
      <w:numFmt w:val="bullet"/>
      <w:lvlText w:val=""/>
      <w:lvlJc w:val="left"/>
      <w:pPr>
        <w:tabs>
          <w:tab w:val="num" w:pos="3600"/>
        </w:tabs>
        <w:ind w:left="3600" w:hanging="360"/>
      </w:pPr>
      <w:rPr>
        <w:rFonts w:ascii="Times New Roman" w:hAnsi="Times New Roman" w:hint="default"/>
      </w:rPr>
    </w:lvl>
    <w:lvl w:ilvl="5" w:tplc="4496BEF0" w:tentative="1">
      <w:start w:val="1"/>
      <w:numFmt w:val="bullet"/>
      <w:lvlText w:val=""/>
      <w:lvlJc w:val="left"/>
      <w:pPr>
        <w:tabs>
          <w:tab w:val="num" w:pos="4320"/>
        </w:tabs>
        <w:ind w:left="4320" w:hanging="360"/>
      </w:pPr>
      <w:rPr>
        <w:rFonts w:ascii="Times New Roman" w:hAnsi="Times New Roman" w:hint="default"/>
      </w:rPr>
    </w:lvl>
    <w:lvl w:ilvl="6" w:tplc="7C34681C" w:tentative="1">
      <w:start w:val="1"/>
      <w:numFmt w:val="bullet"/>
      <w:lvlText w:val=""/>
      <w:lvlJc w:val="left"/>
      <w:pPr>
        <w:tabs>
          <w:tab w:val="num" w:pos="5040"/>
        </w:tabs>
        <w:ind w:left="5040" w:hanging="360"/>
      </w:pPr>
      <w:rPr>
        <w:rFonts w:ascii="Times New Roman" w:hAnsi="Times New Roman" w:hint="default"/>
      </w:rPr>
    </w:lvl>
    <w:lvl w:ilvl="7" w:tplc="5E36A732" w:tentative="1">
      <w:start w:val="1"/>
      <w:numFmt w:val="bullet"/>
      <w:lvlText w:val=""/>
      <w:lvlJc w:val="left"/>
      <w:pPr>
        <w:tabs>
          <w:tab w:val="num" w:pos="5760"/>
        </w:tabs>
        <w:ind w:left="5760" w:hanging="360"/>
      </w:pPr>
      <w:rPr>
        <w:rFonts w:ascii="Times New Roman" w:hAnsi="Times New Roman" w:hint="default"/>
      </w:rPr>
    </w:lvl>
    <w:lvl w:ilvl="8" w:tplc="B3D4623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27E229B"/>
    <w:multiLevelType w:val="multilevel"/>
    <w:tmpl w:val="83A858C0"/>
    <w:lvl w:ilvl="0">
      <w:start w:val="4"/>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6">
    <w:nsid w:val="77AD69DB"/>
    <w:multiLevelType w:val="hybridMultilevel"/>
    <w:tmpl w:val="6420767C"/>
    <w:lvl w:ilvl="0" w:tplc="E70A006A">
      <w:start w:val="1"/>
      <w:numFmt w:val="bullet"/>
      <w:lvlText w:val=""/>
      <w:lvlJc w:val="left"/>
      <w:pPr>
        <w:tabs>
          <w:tab w:val="num" w:pos="720"/>
        </w:tabs>
        <w:ind w:left="720" w:hanging="360"/>
      </w:pPr>
      <w:rPr>
        <w:rFonts w:ascii="Times New Roman" w:hAnsi="Times New Roman" w:hint="default"/>
      </w:rPr>
    </w:lvl>
    <w:lvl w:ilvl="1" w:tplc="356CD272" w:tentative="1">
      <w:start w:val="1"/>
      <w:numFmt w:val="bullet"/>
      <w:lvlText w:val=""/>
      <w:lvlJc w:val="left"/>
      <w:pPr>
        <w:tabs>
          <w:tab w:val="num" w:pos="1440"/>
        </w:tabs>
        <w:ind w:left="1440" w:hanging="360"/>
      </w:pPr>
      <w:rPr>
        <w:rFonts w:ascii="Times New Roman" w:hAnsi="Times New Roman" w:hint="default"/>
      </w:rPr>
    </w:lvl>
    <w:lvl w:ilvl="2" w:tplc="EDB848C4" w:tentative="1">
      <w:start w:val="1"/>
      <w:numFmt w:val="bullet"/>
      <w:lvlText w:val=""/>
      <w:lvlJc w:val="left"/>
      <w:pPr>
        <w:tabs>
          <w:tab w:val="num" w:pos="2160"/>
        </w:tabs>
        <w:ind w:left="2160" w:hanging="360"/>
      </w:pPr>
      <w:rPr>
        <w:rFonts w:ascii="Times New Roman" w:hAnsi="Times New Roman" w:hint="default"/>
      </w:rPr>
    </w:lvl>
    <w:lvl w:ilvl="3" w:tplc="E878D52C" w:tentative="1">
      <w:start w:val="1"/>
      <w:numFmt w:val="bullet"/>
      <w:lvlText w:val=""/>
      <w:lvlJc w:val="left"/>
      <w:pPr>
        <w:tabs>
          <w:tab w:val="num" w:pos="2880"/>
        </w:tabs>
        <w:ind w:left="2880" w:hanging="360"/>
      </w:pPr>
      <w:rPr>
        <w:rFonts w:ascii="Times New Roman" w:hAnsi="Times New Roman" w:hint="default"/>
      </w:rPr>
    </w:lvl>
    <w:lvl w:ilvl="4" w:tplc="767E6556" w:tentative="1">
      <w:start w:val="1"/>
      <w:numFmt w:val="bullet"/>
      <w:lvlText w:val=""/>
      <w:lvlJc w:val="left"/>
      <w:pPr>
        <w:tabs>
          <w:tab w:val="num" w:pos="3600"/>
        </w:tabs>
        <w:ind w:left="3600" w:hanging="360"/>
      </w:pPr>
      <w:rPr>
        <w:rFonts w:ascii="Times New Roman" w:hAnsi="Times New Roman" w:hint="default"/>
      </w:rPr>
    </w:lvl>
    <w:lvl w:ilvl="5" w:tplc="F154D342" w:tentative="1">
      <w:start w:val="1"/>
      <w:numFmt w:val="bullet"/>
      <w:lvlText w:val=""/>
      <w:lvlJc w:val="left"/>
      <w:pPr>
        <w:tabs>
          <w:tab w:val="num" w:pos="4320"/>
        </w:tabs>
        <w:ind w:left="4320" w:hanging="360"/>
      </w:pPr>
      <w:rPr>
        <w:rFonts w:ascii="Times New Roman" w:hAnsi="Times New Roman" w:hint="default"/>
      </w:rPr>
    </w:lvl>
    <w:lvl w:ilvl="6" w:tplc="06E028EC" w:tentative="1">
      <w:start w:val="1"/>
      <w:numFmt w:val="bullet"/>
      <w:lvlText w:val=""/>
      <w:lvlJc w:val="left"/>
      <w:pPr>
        <w:tabs>
          <w:tab w:val="num" w:pos="5040"/>
        </w:tabs>
        <w:ind w:left="5040" w:hanging="360"/>
      </w:pPr>
      <w:rPr>
        <w:rFonts w:ascii="Times New Roman" w:hAnsi="Times New Roman" w:hint="default"/>
      </w:rPr>
    </w:lvl>
    <w:lvl w:ilvl="7" w:tplc="61E85C64" w:tentative="1">
      <w:start w:val="1"/>
      <w:numFmt w:val="bullet"/>
      <w:lvlText w:val=""/>
      <w:lvlJc w:val="left"/>
      <w:pPr>
        <w:tabs>
          <w:tab w:val="num" w:pos="5760"/>
        </w:tabs>
        <w:ind w:left="5760" w:hanging="360"/>
      </w:pPr>
      <w:rPr>
        <w:rFonts w:ascii="Times New Roman" w:hAnsi="Times New Roman" w:hint="default"/>
      </w:rPr>
    </w:lvl>
    <w:lvl w:ilvl="8" w:tplc="CACA4CBA"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0"/>
  </w:num>
  <w:num w:numId="3">
    <w:abstractNumId w:val="11"/>
  </w:num>
  <w:num w:numId="4">
    <w:abstractNumId w:val="8"/>
  </w:num>
  <w:num w:numId="5">
    <w:abstractNumId w:val="1"/>
  </w:num>
  <w:num w:numId="6">
    <w:abstractNumId w:val="12"/>
  </w:num>
  <w:num w:numId="7">
    <w:abstractNumId w:val="4"/>
  </w:num>
  <w:num w:numId="8">
    <w:abstractNumId w:val="3"/>
  </w:num>
  <w:num w:numId="9">
    <w:abstractNumId w:val="10"/>
  </w:num>
  <w:num w:numId="10">
    <w:abstractNumId w:val="9"/>
  </w:num>
  <w:num w:numId="11">
    <w:abstractNumId w:val="6"/>
  </w:num>
  <w:num w:numId="12">
    <w:abstractNumId w:val="14"/>
  </w:num>
  <w:num w:numId="13">
    <w:abstractNumId w:val="13"/>
  </w:num>
  <w:num w:numId="14">
    <w:abstractNumId w:val="2"/>
  </w:num>
  <w:num w:numId="15">
    <w:abstractNumId w:val="16"/>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CFB"/>
    <w:rsid w:val="0002082B"/>
    <w:rsid w:val="00062607"/>
    <w:rsid w:val="00085E6B"/>
    <w:rsid w:val="000E7BEF"/>
    <w:rsid w:val="001B1D18"/>
    <w:rsid w:val="001C389F"/>
    <w:rsid w:val="001F1913"/>
    <w:rsid w:val="0021671F"/>
    <w:rsid w:val="0022096D"/>
    <w:rsid w:val="00227255"/>
    <w:rsid w:val="002631CD"/>
    <w:rsid w:val="00277FB2"/>
    <w:rsid w:val="002D6861"/>
    <w:rsid w:val="002E5F23"/>
    <w:rsid w:val="003322D0"/>
    <w:rsid w:val="00361F3F"/>
    <w:rsid w:val="003651F2"/>
    <w:rsid w:val="00372904"/>
    <w:rsid w:val="003737E2"/>
    <w:rsid w:val="003D1963"/>
    <w:rsid w:val="003D766F"/>
    <w:rsid w:val="003F14A2"/>
    <w:rsid w:val="00406EF6"/>
    <w:rsid w:val="0041154E"/>
    <w:rsid w:val="00436E4D"/>
    <w:rsid w:val="0051439A"/>
    <w:rsid w:val="00561562"/>
    <w:rsid w:val="00574DFC"/>
    <w:rsid w:val="00595F32"/>
    <w:rsid w:val="005D5B0D"/>
    <w:rsid w:val="005E7332"/>
    <w:rsid w:val="006120F4"/>
    <w:rsid w:val="006239B3"/>
    <w:rsid w:val="00695014"/>
    <w:rsid w:val="00697B53"/>
    <w:rsid w:val="006A109F"/>
    <w:rsid w:val="006E5B52"/>
    <w:rsid w:val="006F48B7"/>
    <w:rsid w:val="00735871"/>
    <w:rsid w:val="007B7236"/>
    <w:rsid w:val="00880C66"/>
    <w:rsid w:val="008B715F"/>
    <w:rsid w:val="008D5EDA"/>
    <w:rsid w:val="00910A29"/>
    <w:rsid w:val="00922DF0"/>
    <w:rsid w:val="009521BB"/>
    <w:rsid w:val="00956342"/>
    <w:rsid w:val="00982CFB"/>
    <w:rsid w:val="009C1CDF"/>
    <w:rsid w:val="00A24572"/>
    <w:rsid w:val="00A26F67"/>
    <w:rsid w:val="00A32217"/>
    <w:rsid w:val="00AA2999"/>
    <w:rsid w:val="00AB6CC9"/>
    <w:rsid w:val="00B01C32"/>
    <w:rsid w:val="00B01DCF"/>
    <w:rsid w:val="00B26ED4"/>
    <w:rsid w:val="00B2766C"/>
    <w:rsid w:val="00B411C1"/>
    <w:rsid w:val="00BE77B4"/>
    <w:rsid w:val="00BF2C67"/>
    <w:rsid w:val="00C00304"/>
    <w:rsid w:val="00C00518"/>
    <w:rsid w:val="00CB6775"/>
    <w:rsid w:val="00D0267C"/>
    <w:rsid w:val="00D43C71"/>
    <w:rsid w:val="00DD0457"/>
    <w:rsid w:val="00E1777B"/>
    <w:rsid w:val="00E75015"/>
    <w:rsid w:val="00EE7525"/>
    <w:rsid w:val="00EF5442"/>
    <w:rsid w:val="00F91400"/>
    <w:rsid w:val="00FA1BA6"/>
    <w:rsid w:val="00FA79F4"/>
    <w:rsid w:val="00FC067E"/>
    <w:rsid w:val="00FD1913"/>
    <w:rsid w:val="00FD6DE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CFB"/>
    <w:pPr>
      <w:tabs>
        <w:tab w:val="left" w:pos="426"/>
        <w:tab w:val="left" w:pos="851"/>
        <w:tab w:val="left" w:pos="1276"/>
        <w:tab w:val="left" w:pos="1701"/>
        <w:tab w:val="left" w:pos="2127"/>
        <w:tab w:val="left" w:pos="2552"/>
        <w:tab w:val="left" w:pos="2977"/>
        <w:tab w:val="left" w:pos="3402"/>
        <w:tab w:val="left" w:pos="3828"/>
        <w:tab w:val="left" w:pos="4253"/>
        <w:tab w:val="left" w:pos="4678"/>
        <w:tab w:val="left" w:pos="5103"/>
        <w:tab w:val="left" w:pos="5529"/>
        <w:tab w:val="left" w:pos="5954"/>
        <w:tab w:val="left" w:pos="6379"/>
        <w:tab w:val="left" w:pos="6804"/>
      </w:tabs>
      <w:bidi/>
      <w:spacing w:before="120" w:after="120" w:line="240" w:lineRule="auto"/>
    </w:pPr>
    <w:rPr>
      <w:rFonts w:ascii="Times New Roman" w:eastAsia="Times New Roman" w:hAnsi="Times New Roman" w:cs="David"/>
      <w:sz w:val="20"/>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82CFB"/>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819"/>
        <w:tab w:val="right" w:pos="9071"/>
      </w:tabs>
    </w:pPr>
  </w:style>
  <w:style w:type="character" w:customStyle="1" w:styleId="a4">
    <w:name w:val="כותרת תחתונה תו"/>
    <w:basedOn w:val="a0"/>
    <w:link w:val="a3"/>
    <w:rsid w:val="00982CFB"/>
    <w:rPr>
      <w:rFonts w:ascii="Times New Roman" w:eastAsia="Times New Roman" w:hAnsi="Times New Roman" w:cs="David"/>
      <w:sz w:val="20"/>
      <w:szCs w:val="24"/>
      <w:lang w:eastAsia="he-IL"/>
    </w:rPr>
  </w:style>
  <w:style w:type="paragraph" w:styleId="a5">
    <w:name w:val="header"/>
    <w:basedOn w:val="a"/>
    <w:link w:val="a6"/>
    <w:rsid w:val="00982CFB"/>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252"/>
        <w:tab w:val="left" w:pos="8504"/>
      </w:tabs>
      <w:spacing w:after="240"/>
      <w:ind w:left="426" w:hanging="426"/>
      <w:jc w:val="center"/>
    </w:pPr>
  </w:style>
  <w:style w:type="character" w:customStyle="1" w:styleId="a6">
    <w:name w:val="כותרת עליונה תו"/>
    <w:basedOn w:val="a0"/>
    <w:link w:val="a5"/>
    <w:rsid w:val="00982CFB"/>
    <w:rPr>
      <w:rFonts w:ascii="Times New Roman" w:eastAsia="Times New Roman" w:hAnsi="Times New Roman" w:cs="David"/>
      <w:sz w:val="20"/>
      <w:szCs w:val="24"/>
      <w:lang w:eastAsia="he-IL"/>
    </w:rPr>
  </w:style>
  <w:style w:type="paragraph" w:styleId="a7">
    <w:name w:val="Block Text"/>
    <w:basedOn w:val="a"/>
    <w:rsid w:val="00982CFB"/>
    <w:pPr>
      <w:spacing w:before="0" w:after="0"/>
      <w:ind w:left="5954"/>
      <w:jc w:val="both"/>
    </w:pPr>
    <w:rPr>
      <w:szCs w:val="22"/>
    </w:rPr>
  </w:style>
  <w:style w:type="paragraph" w:styleId="a8">
    <w:name w:val="List Paragraph"/>
    <w:basedOn w:val="a"/>
    <w:uiPriority w:val="34"/>
    <w:qFormat/>
    <w:rsid w:val="00982CFB"/>
    <w:pPr>
      <w:ind w:left="720"/>
      <w:contextualSpacing/>
    </w:pPr>
  </w:style>
  <w:style w:type="paragraph" w:styleId="a9">
    <w:name w:val="Balloon Text"/>
    <w:basedOn w:val="a"/>
    <w:link w:val="aa"/>
    <w:uiPriority w:val="99"/>
    <w:semiHidden/>
    <w:unhideWhenUsed/>
    <w:rsid w:val="00982CFB"/>
    <w:pPr>
      <w:spacing w:before="0" w:after="0"/>
    </w:pPr>
    <w:rPr>
      <w:rFonts w:ascii="Tahoma" w:hAnsi="Tahoma" w:cs="Tahoma"/>
      <w:sz w:val="16"/>
      <w:szCs w:val="16"/>
    </w:rPr>
  </w:style>
  <w:style w:type="character" w:customStyle="1" w:styleId="aa">
    <w:name w:val="טקסט בלונים תו"/>
    <w:basedOn w:val="a0"/>
    <w:link w:val="a9"/>
    <w:uiPriority w:val="99"/>
    <w:semiHidden/>
    <w:rsid w:val="00982CFB"/>
    <w:rPr>
      <w:rFonts w:ascii="Tahoma" w:eastAsia="Times New Roman" w:hAnsi="Tahoma" w:cs="Tahoma"/>
      <w:sz w:val="16"/>
      <w:szCs w:val="16"/>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CFB"/>
    <w:pPr>
      <w:tabs>
        <w:tab w:val="left" w:pos="426"/>
        <w:tab w:val="left" w:pos="851"/>
        <w:tab w:val="left" w:pos="1276"/>
        <w:tab w:val="left" w:pos="1701"/>
        <w:tab w:val="left" w:pos="2127"/>
        <w:tab w:val="left" w:pos="2552"/>
        <w:tab w:val="left" w:pos="2977"/>
        <w:tab w:val="left" w:pos="3402"/>
        <w:tab w:val="left" w:pos="3828"/>
        <w:tab w:val="left" w:pos="4253"/>
        <w:tab w:val="left" w:pos="4678"/>
        <w:tab w:val="left" w:pos="5103"/>
        <w:tab w:val="left" w:pos="5529"/>
        <w:tab w:val="left" w:pos="5954"/>
        <w:tab w:val="left" w:pos="6379"/>
        <w:tab w:val="left" w:pos="6804"/>
      </w:tabs>
      <w:bidi/>
      <w:spacing w:before="120" w:after="120" w:line="240" w:lineRule="auto"/>
    </w:pPr>
    <w:rPr>
      <w:rFonts w:ascii="Times New Roman" w:eastAsia="Times New Roman" w:hAnsi="Times New Roman" w:cs="David"/>
      <w:sz w:val="20"/>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82CFB"/>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819"/>
        <w:tab w:val="right" w:pos="9071"/>
      </w:tabs>
    </w:pPr>
  </w:style>
  <w:style w:type="character" w:customStyle="1" w:styleId="a4">
    <w:name w:val="כותרת תחתונה תו"/>
    <w:basedOn w:val="a0"/>
    <w:link w:val="a3"/>
    <w:rsid w:val="00982CFB"/>
    <w:rPr>
      <w:rFonts w:ascii="Times New Roman" w:eastAsia="Times New Roman" w:hAnsi="Times New Roman" w:cs="David"/>
      <w:sz w:val="20"/>
      <w:szCs w:val="24"/>
      <w:lang w:eastAsia="he-IL"/>
    </w:rPr>
  </w:style>
  <w:style w:type="paragraph" w:styleId="a5">
    <w:name w:val="header"/>
    <w:basedOn w:val="a"/>
    <w:link w:val="a6"/>
    <w:rsid w:val="00982CFB"/>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252"/>
        <w:tab w:val="left" w:pos="8504"/>
      </w:tabs>
      <w:spacing w:after="240"/>
      <w:ind w:left="426" w:hanging="426"/>
      <w:jc w:val="center"/>
    </w:pPr>
  </w:style>
  <w:style w:type="character" w:customStyle="1" w:styleId="a6">
    <w:name w:val="כותרת עליונה תו"/>
    <w:basedOn w:val="a0"/>
    <w:link w:val="a5"/>
    <w:rsid w:val="00982CFB"/>
    <w:rPr>
      <w:rFonts w:ascii="Times New Roman" w:eastAsia="Times New Roman" w:hAnsi="Times New Roman" w:cs="David"/>
      <w:sz w:val="20"/>
      <w:szCs w:val="24"/>
      <w:lang w:eastAsia="he-IL"/>
    </w:rPr>
  </w:style>
  <w:style w:type="paragraph" w:styleId="a7">
    <w:name w:val="Block Text"/>
    <w:basedOn w:val="a"/>
    <w:rsid w:val="00982CFB"/>
    <w:pPr>
      <w:spacing w:before="0" w:after="0"/>
      <w:ind w:left="5954"/>
      <w:jc w:val="both"/>
    </w:pPr>
    <w:rPr>
      <w:szCs w:val="22"/>
    </w:rPr>
  </w:style>
  <w:style w:type="paragraph" w:styleId="a8">
    <w:name w:val="List Paragraph"/>
    <w:basedOn w:val="a"/>
    <w:uiPriority w:val="34"/>
    <w:qFormat/>
    <w:rsid w:val="00982CFB"/>
    <w:pPr>
      <w:ind w:left="720"/>
      <w:contextualSpacing/>
    </w:pPr>
  </w:style>
  <w:style w:type="paragraph" w:styleId="a9">
    <w:name w:val="Balloon Text"/>
    <w:basedOn w:val="a"/>
    <w:link w:val="aa"/>
    <w:uiPriority w:val="99"/>
    <w:semiHidden/>
    <w:unhideWhenUsed/>
    <w:rsid w:val="00982CFB"/>
    <w:pPr>
      <w:spacing w:before="0" w:after="0"/>
    </w:pPr>
    <w:rPr>
      <w:rFonts w:ascii="Tahoma" w:hAnsi="Tahoma" w:cs="Tahoma"/>
      <w:sz w:val="16"/>
      <w:szCs w:val="16"/>
    </w:rPr>
  </w:style>
  <w:style w:type="character" w:customStyle="1" w:styleId="aa">
    <w:name w:val="טקסט בלונים תו"/>
    <w:basedOn w:val="a0"/>
    <w:link w:val="a9"/>
    <w:uiPriority w:val="99"/>
    <w:semiHidden/>
    <w:rsid w:val="00982CFB"/>
    <w:rPr>
      <w:rFonts w:ascii="Tahoma" w:eastAsia="Times New Roman" w:hAnsi="Tahoma" w:cs="Tahoma"/>
      <w:sz w:val="16"/>
      <w:szCs w:val="1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20127">
      <w:bodyDiv w:val="1"/>
      <w:marLeft w:val="0"/>
      <w:marRight w:val="0"/>
      <w:marTop w:val="0"/>
      <w:marBottom w:val="0"/>
      <w:divBdr>
        <w:top w:val="none" w:sz="0" w:space="0" w:color="auto"/>
        <w:left w:val="none" w:sz="0" w:space="0" w:color="auto"/>
        <w:bottom w:val="none" w:sz="0" w:space="0" w:color="auto"/>
        <w:right w:val="none" w:sz="0" w:space="0" w:color="auto"/>
      </w:divBdr>
      <w:divsChild>
        <w:div w:id="1730305211">
          <w:marLeft w:val="0"/>
          <w:marRight w:val="576"/>
          <w:marTop w:val="120"/>
          <w:marBottom w:val="0"/>
          <w:divBdr>
            <w:top w:val="none" w:sz="0" w:space="0" w:color="auto"/>
            <w:left w:val="none" w:sz="0" w:space="0" w:color="auto"/>
            <w:bottom w:val="none" w:sz="0" w:space="0" w:color="auto"/>
            <w:right w:val="none" w:sz="0" w:space="0" w:color="auto"/>
          </w:divBdr>
        </w:div>
      </w:divsChild>
    </w:div>
    <w:div w:id="76749825">
      <w:bodyDiv w:val="1"/>
      <w:marLeft w:val="0"/>
      <w:marRight w:val="0"/>
      <w:marTop w:val="0"/>
      <w:marBottom w:val="0"/>
      <w:divBdr>
        <w:top w:val="none" w:sz="0" w:space="0" w:color="auto"/>
        <w:left w:val="none" w:sz="0" w:space="0" w:color="auto"/>
        <w:bottom w:val="none" w:sz="0" w:space="0" w:color="auto"/>
        <w:right w:val="none" w:sz="0" w:space="0" w:color="auto"/>
      </w:divBdr>
      <w:divsChild>
        <w:div w:id="1372919279">
          <w:marLeft w:val="0"/>
          <w:marRight w:val="576"/>
          <w:marTop w:val="120"/>
          <w:marBottom w:val="0"/>
          <w:divBdr>
            <w:top w:val="none" w:sz="0" w:space="0" w:color="auto"/>
            <w:left w:val="none" w:sz="0" w:space="0" w:color="auto"/>
            <w:bottom w:val="none" w:sz="0" w:space="0" w:color="auto"/>
            <w:right w:val="none" w:sz="0" w:space="0" w:color="auto"/>
          </w:divBdr>
        </w:div>
      </w:divsChild>
    </w:div>
    <w:div w:id="139008531">
      <w:bodyDiv w:val="1"/>
      <w:marLeft w:val="0"/>
      <w:marRight w:val="0"/>
      <w:marTop w:val="0"/>
      <w:marBottom w:val="0"/>
      <w:divBdr>
        <w:top w:val="none" w:sz="0" w:space="0" w:color="auto"/>
        <w:left w:val="none" w:sz="0" w:space="0" w:color="auto"/>
        <w:bottom w:val="none" w:sz="0" w:space="0" w:color="auto"/>
        <w:right w:val="none" w:sz="0" w:space="0" w:color="auto"/>
      </w:divBdr>
      <w:divsChild>
        <w:div w:id="712273701">
          <w:marLeft w:val="0"/>
          <w:marRight w:val="576"/>
          <w:marTop w:val="120"/>
          <w:marBottom w:val="0"/>
          <w:divBdr>
            <w:top w:val="none" w:sz="0" w:space="0" w:color="auto"/>
            <w:left w:val="none" w:sz="0" w:space="0" w:color="auto"/>
            <w:bottom w:val="none" w:sz="0" w:space="0" w:color="auto"/>
            <w:right w:val="none" w:sz="0" w:space="0" w:color="auto"/>
          </w:divBdr>
        </w:div>
      </w:divsChild>
    </w:div>
    <w:div w:id="627442573">
      <w:bodyDiv w:val="1"/>
      <w:marLeft w:val="0"/>
      <w:marRight w:val="0"/>
      <w:marTop w:val="0"/>
      <w:marBottom w:val="0"/>
      <w:divBdr>
        <w:top w:val="none" w:sz="0" w:space="0" w:color="auto"/>
        <w:left w:val="none" w:sz="0" w:space="0" w:color="auto"/>
        <w:bottom w:val="none" w:sz="0" w:space="0" w:color="auto"/>
        <w:right w:val="none" w:sz="0" w:space="0" w:color="auto"/>
      </w:divBdr>
      <w:divsChild>
        <w:div w:id="1257401426">
          <w:marLeft w:val="0"/>
          <w:marRight w:val="576"/>
          <w:marTop w:val="120"/>
          <w:marBottom w:val="0"/>
          <w:divBdr>
            <w:top w:val="none" w:sz="0" w:space="0" w:color="auto"/>
            <w:left w:val="none" w:sz="0" w:space="0" w:color="auto"/>
            <w:bottom w:val="none" w:sz="0" w:space="0" w:color="auto"/>
            <w:right w:val="none" w:sz="0" w:space="0" w:color="auto"/>
          </w:divBdr>
        </w:div>
      </w:divsChild>
    </w:div>
    <w:div w:id="866413322">
      <w:bodyDiv w:val="1"/>
      <w:marLeft w:val="0"/>
      <w:marRight w:val="0"/>
      <w:marTop w:val="0"/>
      <w:marBottom w:val="0"/>
      <w:divBdr>
        <w:top w:val="none" w:sz="0" w:space="0" w:color="auto"/>
        <w:left w:val="none" w:sz="0" w:space="0" w:color="auto"/>
        <w:bottom w:val="none" w:sz="0" w:space="0" w:color="auto"/>
        <w:right w:val="none" w:sz="0" w:space="0" w:color="auto"/>
      </w:divBdr>
      <w:divsChild>
        <w:div w:id="2047245195">
          <w:marLeft w:val="0"/>
          <w:marRight w:val="576"/>
          <w:marTop w:val="120"/>
          <w:marBottom w:val="0"/>
          <w:divBdr>
            <w:top w:val="none" w:sz="0" w:space="0" w:color="auto"/>
            <w:left w:val="none" w:sz="0" w:space="0" w:color="auto"/>
            <w:bottom w:val="none" w:sz="0" w:space="0" w:color="auto"/>
            <w:right w:val="none" w:sz="0" w:space="0" w:color="auto"/>
          </w:divBdr>
        </w:div>
      </w:divsChild>
    </w:div>
    <w:div w:id="902184361">
      <w:bodyDiv w:val="1"/>
      <w:marLeft w:val="0"/>
      <w:marRight w:val="0"/>
      <w:marTop w:val="0"/>
      <w:marBottom w:val="0"/>
      <w:divBdr>
        <w:top w:val="none" w:sz="0" w:space="0" w:color="auto"/>
        <w:left w:val="none" w:sz="0" w:space="0" w:color="auto"/>
        <w:bottom w:val="none" w:sz="0" w:space="0" w:color="auto"/>
        <w:right w:val="none" w:sz="0" w:space="0" w:color="auto"/>
      </w:divBdr>
    </w:div>
    <w:div w:id="972366166">
      <w:bodyDiv w:val="1"/>
      <w:marLeft w:val="0"/>
      <w:marRight w:val="0"/>
      <w:marTop w:val="0"/>
      <w:marBottom w:val="0"/>
      <w:divBdr>
        <w:top w:val="none" w:sz="0" w:space="0" w:color="auto"/>
        <w:left w:val="none" w:sz="0" w:space="0" w:color="auto"/>
        <w:bottom w:val="none" w:sz="0" w:space="0" w:color="auto"/>
        <w:right w:val="none" w:sz="0" w:space="0" w:color="auto"/>
      </w:divBdr>
      <w:divsChild>
        <w:div w:id="79907670">
          <w:marLeft w:val="0"/>
          <w:marRight w:val="576"/>
          <w:marTop w:val="120"/>
          <w:marBottom w:val="0"/>
          <w:divBdr>
            <w:top w:val="none" w:sz="0" w:space="0" w:color="auto"/>
            <w:left w:val="none" w:sz="0" w:space="0" w:color="auto"/>
            <w:bottom w:val="none" w:sz="0" w:space="0" w:color="auto"/>
            <w:right w:val="none" w:sz="0" w:space="0" w:color="auto"/>
          </w:divBdr>
        </w:div>
      </w:divsChild>
    </w:div>
    <w:div w:id="1072586505">
      <w:bodyDiv w:val="1"/>
      <w:marLeft w:val="0"/>
      <w:marRight w:val="0"/>
      <w:marTop w:val="0"/>
      <w:marBottom w:val="0"/>
      <w:divBdr>
        <w:top w:val="none" w:sz="0" w:space="0" w:color="auto"/>
        <w:left w:val="none" w:sz="0" w:space="0" w:color="auto"/>
        <w:bottom w:val="none" w:sz="0" w:space="0" w:color="auto"/>
        <w:right w:val="none" w:sz="0" w:space="0" w:color="auto"/>
      </w:divBdr>
      <w:divsChild>
        <w:div w:id="2121147409">
          <w:marLeft w:val="0"/>
          <w:marRight w:val="576"/>
          <w:marTop w:val="120"/>
          <w:marBottom w:val="0"/>
          <w:divBdr>
            <w:top w:val="none" w:sz="0" w:space="0" w:color="auto"/>
            <w:left w:val="none" w:sz="0" w:space="0" w:color="auto"/>
            <w:bottom w:val="none" w:sz="0" w:space="0" w:color="auto"/>
            <w:right w:val="none" w:sz="0" w:space="0" w:color="auto"/>
          </w:divBdr>
        </w:div>
      </w:divsChild>
    </w:div>
    <w:div w:id="1180436214">
      <w:bodyDiv w:val="1"/>
      <w:marLeft w:val="0"/>
      <w:marRight w:val="0"/>
      <w:marTop w:val="0"/>
      <w:marBottom w:val="0"/>
      <w:divBdr>
        <w:top w:val="none" w:sz="0" w:space="0" w:color="auto"/>
        <w:left w:val="none" w:sz="0" w:space="0" w:color="auto"/>
        <w:bottom w:val="none" w:sz="0" w:space="0" w:color="auto"/>
        <w:right w:val="none" w:sz="0" w:space="0" w:color="auto"/>
      </w:divBdr>
      <w:divsChild>
        <w:div w:id="1547908558">
          <w:marLeft w:val="0"/>
          <w:marRight w:val="576"/>
          <w:marTop w:val="120"/>
          <w:marBottom w:val="0"/>
          <w:divBdr>
            <w:top w:val="none" w:sz="0" w:space="0" w:color="auto"/>
            <w:left w:val="none" w:sz="0" w:space="0" w:color="auto"/>
            <w:bottom w:val="none" w:sz="0" w:space="0" w:color="auto"/>
            <w:right w:val="none" w:sz="0" w:space="0" w:color="auto"/>
          </w:divBdr>
        </w:div>
      </w:divsChild>
    </w:div>
    <w:div w:id="1758477720">
      <w:bodyDiv w:val="1"/>
      <w:marLeft w:val="0"/>
      <w:marRight w:val="0"/>
      <w:marTop w:val="0"/>
      <w:marBottom w:val="0"/>
      <w:divBdr>
        <w:top w:val="none" w:sz="0" w:space="0" w:color="auto"/>
        <w:left w:val="none" w:sz="0" w:space="0" w:color="auto"/>
        <w:bottom w:val="none" w:sz="0" w:space="0" w:color="auto"/>
        <w:right w:val="none" w:sz="0" w:space="0" w:color="auto"/>
      </w:divBdr>
      <w:divsChild>
        <w:div w:id="638649303">
          <w:marLeft w:val="0"/>
          <w:marRight w:val="576"/>
          <w:marTop w:val="120"/>
          <w:marBottom w:val="0"/>
          <w:divBdr>
            <w:top w:val="none" w:sz="0" w:space="0" w:color="auto"/>
            <w:left w:val="none" w:sz="0" w:space="0" w:color="auto"/>
            <w:bottom w:val="none" w:sz="0" w:space="0" w:color="auto"/>
            <w:right w:val="none" w:sz="0" w:space="0" w:color="auto"/>
          </w:divBdr>
        </w:div>
      </w:divsChild>
    </w:div>
    <w:div w:id="1795706948">
      <w:bodyDiv w:val="1"/>
      <w:marLeft w:val="0"/>
      <w:marRight w:val="0"/>
      <w:marTop w:val="0"/>
      <w:marBottom w:val="0"/>
      <w:divBdr>
        <w:top w:val="none" w:sz="0" w:space="0" w:color="auto"/>
        <w:left w:val="none" w:sz="0" w:space="0" w:color="auto"/>
        <w:bottom w:val="none" w:sz="0" w:space="0" w:color="auto"/>
        <w:right w:val="none" w:sz="0" w:space="0" w:color="auto"/>
      </w:divBdr>
      <w:divsChild>
        <w:div w:id="829180285">
          <w:marLeft w:val="0"/>
          <w:marRight w:val="576"/>
          <w:marTop w:val="120"/>
          <w:marBottom w:val="0"/>
          <w:divBdr>
            <w:top w:val="none" w:sz="0" w:space="0" w:color="auto"/>
            <w:left w:val="none" w:sz="0" w:space="0" w:color="auto"/>
            <w:bottom w:val="none" w:sz="0" w:space="0" w:color="auto"/>
            <w:right w:val="none" w:sz="0" w:space="0" w:color="auto"/>
          </w:divBdr>
        </w:div>
      </w:divsChild>
    </w:div>
    <w:div w:id="1815222788">
      <w:bodyDiv w:val="1"/>
      <w:marLeft w:val="0"/>
      <w:marRight w:val="0"/>
      <w:marTop w:val="0"/>
      <w:marBottom w:val="0"/>
      <w:divBdr>
        <w:top w:val="none" w:sz="0" w:space="0" w:color="auto"/>
        <w:left w:val="none" w:sz="0" w:space="0" w:color="auto"/>
        <w:bottom w:val="none" w:sz="0" w:space="0" w:color="auto"/>
        <w:right w:val="none" w:sz="0" w:space="0" w:color="auto"/>
      </w:divBdr>
    </w:div>
    <w:div w:id="1991906224">
      <w:bodyDiv w:val="1"/>
      <w:marLeft w:val="0"/>
      <w:marRight w:val="0"/>
      <w:marTop w:val="0"/>
      <w:marBottom w:val="0"/>
      <w:divBdr>
        <w:top w:val="none" w:sz="0" w:space="0" w:color="auto"/>
        <w:left w:val="none" w:sz="0" w:space="0" w:color="auto"/>
        <w:bottom w:val="none" w:sz="0" w:space="0" w:color="auto"/>
        <w:right w:val="none" w:sz="0" w:space="0" w:color="auto"/>
      </w:divBdr>
    </w:div>
    <w:div w:id="2051415528">
      <w:bodyDiv w:val="1"/>
      <w:marLeft w:val="0"/>
      <w:marRight w:val="0"/>
      <w:marTop w:val="0"/>
      <w:marBottom w:val="0"/>
      <w:divBdr>
        <w:top w:val="none" w:sz="0" w:space="0" w:color="auto"/>
        <w:left w:val="none" w:sz="0" w:space="0" w:color="auto"/>
        <w:bottom w:val="none" w:sz="0" w:space="0" w:color="auto"/>
        <w:right w:val="none" w:sz="0" w:space="0" w:color="auto"/>
      </w:divBdr>
      <w:divsChild>
        <w:div w:id="1546914877">
          <w:marLeft w:val="0"/>
          <w:marRight w:val="576"/>
          <w:marTop w:val="120"/>
          <w:marBottom w:val="0"/>
          <w:divBdr>
            <w:top w:val="none" w:sz="0" w:space="0" w:color="auto"/>
            <w:left w:val="none" w:sz="0" w:space="0" w:color="auto"/>
            <w:bottom w:val="none" w:sz="0" w:space="0" w:color="auto"/>
            <w:right w:val="none" w:sz="0" w:space="0" w:color="auto"/>
          </w:divBdr>
        </w:div>
      </w:divsChild>
    </w:div>
    <w:div w:id="2099011888">
      <w:bodyDiv w:val="1"/>
      <w:marLeft w:val="0"/>
      <w:marRight w:val="0"/>
      <w:marTop w:val="0"/>
      <w:marBottom w:val="0"/>
      <w:divBdr>
        <w:top w:val="none" w:sz="0" w:space="0" w:color="auto"/>
        <w:left w:val="none" w:sz="0" w:space="0" w:color="auto"/>
        <w:bottom w:val="none" w:sz="0" w:space="0" w:color="auto"/>
        <w:right w:val="none" w:sz="0" w:space="0" w:color="auto"/>
      </w:divBdr>
      <w:divsChild>
        <w:div w:id="257518012">
          <w:marLeft w:val="0"/>
          <w:marRight w:val="576"/>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CC119-92A7-4E4A-8767-93A25F0D9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5</Pages>
  <Words>1209</Words>
  <Characters>6047</Characters>
  <Application>Microsoft Office Word</Application>
  <DocSecurity>0</DocSecurity>
  <Lines>50</Lines>
  <Paragraphs>14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OfficeNew</dc:creator>
  <cp:lastModifiedBy>owner</cp:lastModifiedBy>
  <cp:revision>26</cp:revision>
  <cp:lastPrinted>2016-08-09T08:29:00Z</cp:lastPrinted>
  <dcterms:created xsi:type="dcterms:W3CDTF">2016-08-08T07:00:00Z</dcterms:created>
  <dcterms:modified xsi:type="dcterms:W3CDTF">2016-08-09T08:31:00Z</dcterms:modified>
</cp:coreProperties>
</file>