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8CB" w:rsidRDefault="00410B66" w:rsidP="00681CCE">
      <w:pPr>
        <w:jc w:val="center"/>
        <w:rPr>
          <w:b/>
          <w:bCs/>
          <w:sz w:val="32"/>
          <w:szCs w:val="32"/>
          <w:u w:val="single"/>
          <w:rtl/>
        </w:rPr>
      </w:pPr>
      <w:r w:rsidRPr="00681CCE">
        <w:rPr>
          <w:rFonts w:hint="cs"/>
          <w:b/>
          <w:bCs/>
          <w:sz w:val="32"/>
          <w:szCs w:val="32"/>
          <w:u w:val="single"/>
          <w:rtl/>
        </w:rPr>
        <w:t>שיפוץ סוללה</w:t>
      </w:r>
    </w:p>
    <w:p w:rsidR="002558FE" w:rsidRPr="00681CCE" w:rsidRDefault="002558FE" w:rsidP="00681CCE">
      <w:pPr>
        <w:jc w:val="center"/>
        <w:rPr>
          <w:rFonts w:hint="cs"/>
          <w:b/>
          <w:bCs/>
          <w:sz w:val="32"/>
          <w:szCs w:val="32"/>
          <w:u w:val="single"/>
          <w:rtl/>
        </w:rPr>
      </w:pPr>
    </w:p>
    <w:p w:rsidR="00410B66" w:rsidRDefault="00410B66" w:rsidP="00410B66">
      <w:pPr>
        <w:rPr>
          <w:rtl/>
        </w:rPr>
      </w:pPr>
      <w:r>
        <w:rPr>
          <w:rFonts w:hint="cs"/>
          <w:rtl/>
        </w:rPr>
        <w:t>בבואנו לשפץ סוללה (להחליף תאים ישנים) , לרוב היצרנים לא מעוניינים שנחליף תאים, אלה נקנה סוללה חדשה, לכן הם בונים את הסוללה שיהיה קשה לפתוח או לפרק אותה.</w:t>
      </w:r>
    </w:p>
    <w:p w:rsidR="00410B66" w:rsidRDefault="00410B66" w:rsidP="00410B66">
      <w:pPr>
        <w:rPr>
          <w:rtl/>
        </w:rPr>
      </w:pPr>
      <w:r>
        <w:rPr>
          <w:rFonts w:hint="cs"/>
          <w:rtl/>
        </w:rPr>
        <w:t xml:space="preserve">סוללה העשויה מתאים </w:t>
      </w:r>
      <w:r>
        <w:rPr>
          <w:rFonts w:hint="cs"/>
        </w:rPr>
        <w:t>NI-MH</w:t>
      </w:r>
      <w:r>
        <w:rPr>
          <w:rFonts w:hint="cs"/>
          <w:rtl/>
        </w:rPr>
        <w:t xml:space="preserve"> או </w:t>
      </w:r>
      <w:r>
        <w:rPr>
          <w:rFonts w:hint="cs"/>
        </w:rPr>
        <w:t>NI-CD</w:t>
      </w:r>
      <w:r>
        <w:rPr>
          <w:rFonts w:hint="cs"/>
          <w:rtl/>
        </w:rPr>
        <w:t xml:space="preserve"> קל יותר להתמודד איתן, הסיכוי להצליח הוא גדול יותר מסוללות ליתיום.</w:t>
      </w:r>
    </w:p>
    <w:p w:rsidR="00410B66" w:rsidRDefault="00410B66" w:rsidP="00410B66">
      <w:pPr>
        <w:rPr>
          <w:rFonts w:hint="cs"/>
          <w:rtl/>
        </w:rPr>
      </w:pPr>
      <w:r>
        <w:rPr>
          <w:rFonts w:hint="cs"/>
          <w:rtl/>
        </w:rPr>
        <w:t xml:space="preserve">תמיד כדאי להגיע עם מכשיר מטען וסוללה ישנה, </w:t>
      </w:r>
    </w:p>
    <w:p w:rsidR="00410B66" w:rsidRDefault="00410B66" w:rsidP="00410B66">
      <w:pPr>
        <w:rPr>
          <w:rFonts w:hint="cs"/>
          <w:rtl/>
        </w:rPr>
      </w:pPr>
      <w:r>
        <w:rPr>
          <w:rFonts w:hint="cs"/>
          <w:rtl/>
        </w:rPr>
        <w:t>בשלב ראשון נבדוק אם הסוללה פועלת עם המכשיר (אפילו לזמן קצר) בשלב שני נבדוק מצב טעינה, לאחר ששני התנאים הללו מתקיימים, הסיכוי להצליח בשיפוץ הוא גדול יותר.</w:t>
      </w:r>
    </w:p>
    <w:p w:rsidR="00410B66" w:rsidRDefault="00410B66" w:rsidP="00410B66">
      <w:pPr>
        <w:rPr>
          <w:rtl/>
        </w:rPr>
      </w:pPr>
      <w:r>
        <w:rPr>
          <w:rFonts w:hint="cs"/>
          <w:rtl/>
        </w:rPr>
        <w:t xml:space="preserve">ישנם מקרים בסוללות ליתיום שהכרטיס שבתוך הסוללה לא תקין, נדע זאת רק לאחר שכבר החלפנו את התאים. </w:t>
      </w:r>
    </w:p>
    <w:p w:rsidR="00410B66" w:rsidRDefault="00410B66" w:rsidP="00410B66">
      <w:pPr>
        <w:rPr>
          <w:rtl/>
        </w:rPr>
      </w:pPr>
      <w:r>
        <w:rPr>
          <w:rFonts w:hint="cs"/>
          <w:rtl/>
        </w:rPr>
        <w:t>ישנם מקרים שהיצרן לא מעוניין שנחליף את התאים ונועל את הכרטיס ברגע שמחילפים את התאים.</w:t>
      </w:r>
    </w:p>
    <w:p w:rsidR="00681CCE" w:rsidRDefault="00681CCE" w:rsidP="00681CCE">
      <w:pPr>
        <w:rPr>
          <w:rtl/>
        </w:rPr>
      </w:pPr>
      <w:r>
        <w:rPr>
          <w:rFonts w:hint="cs"/>
          <w:rtl/>
        </w:rPr>
        <w:t xml:space="preserve">היו מקרים שהגיעו אלינו סוללות חדשות שהתאים חדשים והכרטיס נעול, </w:t>
      </w:r>
    </w:p>
    <w:p w:rsidR="00681CCE" w:rsidRDefault="00681CCE" w:rsidP="00681CCE">
      <w:pPr>
        <w:rPr>
          <w:rtl/>
        </w:rPr>
      </w:pPr>
      <w:r>
        <w:rPr>
          <w:rFonts w:hint="cs"/>
          <w:rtl/>
        </w:rPr>
        <w:t xml:space="preserve">ישנם חברות שמכניסות לכרטיס טיימר , שלאחר פרק זמן הסוללה ננעלת , למרות שהתאים תקינים, </w:t>
      </w:r>
      <w:proofErr w:type="spellStart"/>
      <w:r>
        <w:rPr>
          <w:rFonts w:hint="cs"/>
          <w:rtl/>
        </w:rPr>
        <w:t>נתקלתו</w:t>
      </w:r>
      <w:proofErr w:type="spellEnd"/>
      <w:r>
        <w:rPr>
          <w:rFonts w:hint="cs"/>
          <w:rtl/>
        </w:rPr>
        <w:t xml:space="preserve"> בזה בסוללות של </w:t>
      </w:r>
      <w:r>
        <w:rPr>
          <w:rFonts w:hint="cs"/>
        </w:rPr>
        <w:t>DYSON</w:t>
      </w:r>
      <w:r>
        <w:rPr>
          <w:rFonts w:hint="cs"/>
          <w:rtl/>
        </w:rPr>
        <w:t xml:space="preserve"> ובסוללות למחשבים ניידים.</w:t>
      </w:r>
    </w:p>
    <w:p w:rsidR="00517EE4" w:rsidRDefault="00517EE4" w:rsidP="00681CCE">
      <w:pPr>
        <w:rPr>
          <w:rtl/>
        </w:rPr>
      </w:pPr>
      <w:r>
        <w:rPr>
          <w:rFonts w:hint="cs"/>
          <w:rtl/>
        </w:rPr>
        <w:t xml:space="preserve">לסיכום: יש להביא אלינו מכשיר מטען וסוללה ישנה, נבדוק מה שצריך , אם הסיכוי להצליח הוא נמוך, לא נשפץ את הסוללה, יש לזכור בשיפוץ סוללה יש סיכון </w:t>
      </w:r>
      <w:proofErr w:type="spellStart"/>
      <w:r>
        <w:rPr>
          <w:rFonts w:hint="cs"/>
          <w:rtl/>
        </w:rPr>
        <w:t>מסויים</w:t>
      </w:r>
      <w:proofErr w:type="spellEnd"/>
      <w:r>
        <w:rPr>
          <w:rFonts w:hint="cs"/>
          <w:rtl/>
        </w:rPr>
        <w:t>.</w:t>
      </w:r>
    </w:p>
    <w:p w:rsidR="00FC1F0C" w:rsidRDefault="00FC1F0C" w:rsidP="00FC1F0C">
      <w:pPr>
        <w:pStyle w:val="a3"/>
        <w:numPr>
          <w:ilvl w:val="0"/>
          <w:numId w:val="1"/>
        </w:numPr>
      </w:pPr>
      <w:r>
        <w:rPr>
          <w:rFonts w:hint="cs"/>
          <w:rtl/>
        </w:rPr>
        <w:t>אנחנו אחראים רק לסוללה ולא למכשיר או המטען</w:t>
      </w:r>
    </w:p>
    <w:p w:rsidR="004E6692" w:rsidRDefault="004E6692" w:rsidP="00FC1F0C">
      <w:pPr>
        <w:pStyle w:val="a3"/>
        <w:numPr>
          <w:ilvl w:val="0"/>
          <w:numId w:val="1"/>
        </w:numPr>
        <w:rPr>
          <w:rFonts w:hint="cs"/>
          <w:rtl/>
        </w:rPr>
      </w:pPr>
      <w:r>
        <w:rPr>
          <w:rFonts w:hint="cs"/>
          <w:rtl/>
        </w:rPr>
        <w:t xml:space="preserve">יש לקחת בחשבון שבכל מקרה אנחנו גובים תשלום עבור השיפוץ, בין הוא הצליח ובין הוא לא הצליח, לכן יש לבדוק לפני את הסיכוי ואז לקבל </w:t>
      </w:r>
      <w:r w:rsidR="004D60AC">
        <w:rPr>
          <w:rFonts w:hint="cs"/>
          <w:rtl/>
        </w:rPr>
        <w:t>את ה</w:t>
      </w:r>
      <w:bookmarkStart w:id="0" w:name="_GoBack"/>
      <w:bookmarkEnd w:id="0"/>
      <w:r>
        <w:rPr>
          <w:rFonts w:hint="cs"/>
          <w:rtl/>
        </w:rPr>
        <w:t>החלטה.</w:t>
      </w:r>
    </w:p>
    <w:p w:rsidR="00517EE4" w:rsidRDefault="00517EE4" w:rsidP="00681CCE">
      <w:pPr>
        <w:rPr>
          <w:rtl/>
        </w:rPr>
      </w:pPr>
    </w:p>
    <w:p w:rsidR="00517EE4" w:rsidRDefault="00517EE4" w:rsidP="00517EE4">
      <w:pPr>
        <w:jc w:val="center"/>
        <w:rPr>
          <w:rFonts w:hint="cs"/>
          <w:rtl/>
        </w:rPr>
      </w:pPr>
      <w:r>
        <w:rPr>
          <w:rFonts w:hint="cs"/>
          <w:rtl/>
        </w:rPr>
        <w:t>בברכה</w:t>
      </w:r>
    </w:p>
    <w:p w:rsidR="00517EE4" w:rsidRDefault="00517EE4" w:rsidP="00517EE4">
      <w:pPr>
        <w:jc w:val="center"/>
        <w:rPr>
          <w:rFonts w:hint="cs"/>
          <w:rtl/>
        </w:rPr>
      </w:pPr>
      <w:r>
        <w:rPr>
          <w:rFonts w:hint="cs"/>
          <w:rtl/>
        </w:rPr>
        <w:t>אפיק מלה בע"מ</w:t>
      </w:r>
    </w:p>
    <w:p w:rsidR="00517EE4" w:rsidRDefault="00517EE4" w:rsidP="00517EE4">
      <w:pPr>
        <w:jc w:val="center"/>
        <w:rPr>
          <w:rFonts w:hint="cs"/>
          <w:rtl/>
        </w:rPr>
      </w:pPr>
      <w:r>
        <w:rPr>
          <w:rFonts w:hint="cs"/>
          <w:rtl/>
        </w:rPr>
        <w:t>03-6323266</w:t>
      </w:r>
    </w:p>
    <w:p w:rsidR="00681CCE" w:rsidRDefault="00681CCE" w:rsidP="00681CCE">
      <w:pPr>
        <w:rPr>
          <w:rFonts w:hint="cs"/>
          <w:rtl/>
        </w:rPr>
      </w:pPr>
    </w:p>
    <w:p w:rsidR="00681CCE" w:rsidRDefault="00681CCE" w:rsidP="00410B66"/>
    <w:sectPr w:rsidR="00681CCE" w:rsidSect="005E323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C8497A"/>
    <w:multiLevelType w:val="hybridMultilevel"/>
    <w:tmpl w:val="F984F946"/>
    <w:lvl w:ilvl="0" w:tplc="42EA61F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B66"/>
    <w:rsid w:val="002148CB"/>
    <w:rsid w:val="002558FE"/>
    <w:rsid w:val="00410B66"/>
    <w:rsid w:val="004D60AC"/>
    <w:rsid w:val="004E6692"/>
    <w:rsid w:val="00517EE4"/>
    <w:rsid w:val="005E3235"/>
    <w:rsid w:val="00681CCE"/>
    <w:rsid w:val="00FC1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B11691-1F64-49FE-A744-22A7CBD32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1F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201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חשבון Microsoft</dc:creator>
  <cp:keywords/>
  <dc:description/>
  <cp:lastModifiedBy>חשבון Microsoft</cp:lastModifiedBy>
  <cp:revision>7</cp:revision>
  <dcterms:created xsi:type="dcterms:W3CDTF">2026-06-16T05:21:00Z</dcterms:created>
  <dcterms:modified xsi:type="dcterms:W3CDTF">2026-06-16T07:05:00Z</dcterms:modified>
</cp:coreProperties>
</file>