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F6C9" w14:textId="7106AB70" w:rsidR="00A350D6" w:rsidRDefault="00B6011D" w:rsidP="00B6011D">
      <w:pPr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 w14:anchorId="27A3D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4pt;margin-top:-30.95pt;width:74.5pt;height:24.85pt;z-index:251658240" stroked="f">
            <v:textbox style="mso-next-textbox:#_x0000_s1026">
              <w:txbxContent>
                <w:p w14:paraId="03670BF9" w14:textId="0D508696" w:rsidR="00FB3655" w:rsidRPr="00FB3655" w:rsidRDefault="00FB3655">
                  <w:pPr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 w:rsidRPr="00FB3655">
                    <w:rPr>
                      <w:rFonts w:asciiTheme="minorBidi" w:hAnsiTheme="minorBidi" w:cstheme="minorBidi"/>
                      <w:sz w:val="22"/>
                      <w:szCs w:val="22"/>
                    </w:rPr>
                    <w:t>12/8/2015</w:t>
                  </w:r>
                </w:p>
              </w:txbxContent>
            </v:textbox>
            <w10:wrap anchorx="page"/>
          </v:shape>
        </w:pict>
      </w:r>
      <w:r w:rsidR="00A350D6">
        <w:rPr>
          <w:rFonts w:ascii="Arial" w:hAnsi="Arial" w:cs="Arial" w:hint="eastAsia"/>
          <w:szCs w:val="24"/>
          <w:rtl/>
        </w:rPr>
        <w:t>‏</w:t>
      </w:r>
      <w:bookmarkStart w:id="0" w:name="_GoBack"/>
      <w:bookmarkEnd w:id="0"/>
      <w:r w:rsidR="00A350D6">
        <w:rPr>
          <w:rFonts w:ascii="Arial" w:hAnsi="Arial" w:cs="Arial"/>
          <w:szCs w:val="24"/>
        </w:rPr>
        <w:t>Dear Captain,</w:t>
      </w:r>
    </w:p>
    <w:p w14:paraId="5968883F" w14:textId="77777777" w:rsidR="00FB3655" w:rsidRDefault="00FB3655" w:rsidP="00FB3655">
      <w:pPr>
        <w:bidi w:val="0"/>
        <w:rPr>
          <w:rFonts w:ascii="Arial" w:hAnsi="Arial" w:cs="Arial"/>
          <w:szCs w:val="24"/>
        </w:rPr>
      </w:pPr>
    </w:p>
    <w:p w14:paraId="49B6C821" w14:textId="77777777" w:rsidR="00823568" w:rsidRDefault="00A350D6" w:rsidP="00823568">
      <w:pPr>
        <w:bidi w:val="0"/>
        <w:spacing w:line="360" w:lineRule="auto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We would appreciate your participation in an automation and centralization of the </w:t>
      </w:r>
      <w:r w:rsidR="002853EF">
        <w:rPr>
          <w:rFonts w:ascii="Arial" w:hAnsi="Arial" w:cs="Arial"/>
          <w:szCs w:val="24"/>
        </w:rPr>
        <w:t>Maritime Declaration Of Health</w:t>
      </w:r>
      <w:r>
        <w:rPr>
          <w:rFonts w:ascii="Arial" w:hAnsi="Arial" w:cs="Arial"/>
          <w:szCs w:val="24"/>
        </w:rPr>
        <w:t xml:space="preserve"> report process. Attached screen shots of those sheets.</w:t>
      </w:r>
      <w:r>
        <w:rPr>
          <w:rFonts w:ascii="Arial" w:hAnsi="Arial" w:cs="Arial"/>
          <w:szCs w:val="24"/>
        </w:rPr>
        <w:br/>
        <w:t xml:space="preserve">The report based on a structured Excel compatible with the FAL requirements and acceptable by the </w:t>
      </w:r>
      <w:r w:rsidR="002853EF">
        <w:rPr>
          <w:rFonts w:ascii="Arial" w:hAnsi="Arial" w:cs="Arial"/>
          <w:szCs w:val="24"/>
        </w:rPr>
        <w:t>Ministery of health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br/>
        <w:t xml:space="preserve">This form should be sent by mail (attachment) to a specific address. </w:t>
      </w:r>
      <w:r>
        <w:rPr>
          <w:rFonts w:ascii="Arial" w:hAnsi="Arial" w:cs="Arial"/>
          <w:szCs w:val="24"/>
        </w:rPr>
        <w:br/>
        <w:t xml:space="preserve">The information will be received by the Israeli Port Community System(MAINSYS) transferred to all the relevant factors such as the </w:t>
      </w:r>
      <w:r w:rsidR="00E10C07">
        <w:rPr>
          <w:rFonts w:ascii="Arial" w:hAnsi="Arial" w:cs="Arial"/>
          <w:szCs w:val="24"/>
        </w:rPr>
        <w:t>Ministery of health</w:t>
      </w:r>
      <w:r>
        <w:rPr>
          <w:rFonts w:ascii="Arial" w:hAnsi="Arial" w:cs="Arial"/>
          <w:szCs w:val="24"/>
        </w:rPr>
        <w:t xml:space="preserve"> and the ship Agent. </w:t>
      </w:r>
      <w:r>
        <w:rPr>
          <w:rFonts w:ascii="Arial" w:hAnsi="Arial" w:cs="Arial"/>
          <w:szCs w:val="24"/>
        </w:rPr>
        <w:br/>
        <w:t xml:space="preserve">Please follow the instructions: </w:t>
      </w:r>
      <w:r>
        <w:rPr>
          <w:rFonts w:ascii="Arial" w:hAnsi="Arial" w:cs="Arial"/>
          <w:szCs w:val="24"/>
        </w:rPr>
        <w:br/>
      </w:r>
    </w:p>
    <w:p w14:paraId="35E23415" w14:textId="04286E23" w:rsidR="00A350D6" w:rsidRDefault="00A350D6" w:rsidP="00823568">
      <w:pPr>
        <w:bidi w:val="0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Save the Excel form in the ship`s PC.</w:t>
      </w:r>
      <w:r>
        <w:rPr>
          <w:rFonts w:ascii="Arial" w:hAnsi="Arial"/>
          <w:szCs w:val="24"/>
        </w:rPr>
        <w:br/>
      </w:r>
    </w:p>
    <w:p w14:paraId="41F4E138" w14:textId="41C165CC" w:rsidR="00A350D6" w:rsidRPr="003E2C87" w:rsidRDefault="00A350D6" w:rsidP="00485808">
      <w:pPr>
        <w:pStyle w:val="aa"/>
        <w:numPr>
          <w:ilvl w:val="0"/>
          <w:numId w:val="7"/>
        </w:numPr>
        <w:bidi w:val="0"/>
        <w:spacing w:line="360" w:lineRule="auto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When time comes to report </w:t>
      </w:r>
      <w:r w:rsidR="00AC3A13">
        <w:rPr>
          <w:rFonts w:ascii="Arial" w:hAnsi="Arial"/>
          <w:szCs w:val="24"/>
        </w:rPr>
        <w:t>(less then</w:t>
      </w:r>
      <w:r>
        <w:rPr>
          <w:rFonts w:ascii="Arial" w:hAnsi="Arial"/>
          <w:szCs w:val="24"/>
        </w:rPr>
        <w:t xml:space="preserve"> 48 hours </w:t>
      </w:r>
      <w:r w:rsidR="00AC3A13">
        <w:rPr>
          <w:rFonts w:ascii="Arial" w:hAnsi="Arial"/>
          <w:szCs w:val="24"/>
        </w:rPr>
        <w:t xml:space="preserve">before </w:t>
      </w:r>
      <w:r w:rsidR="00485808">
        <w:rPr>
          <w:rFonts w:ascii="Arial" w:hAnsi="Arial" w:cs="Arial"/>
        </w:rPr>
        <w:t>before arriving the Israeli port</w:t>
      </w:r>
      <w:r w:rsidR="00AC3A13" w:rsidRPr="00AC3A13">
        <w:rPr>
          <w:rFonts w:ascii="Arial" w:hAnsi="Arial" w:cs="Arial"/>
        </w:rPr>
        <w:t>)</w:t>
      </w:r>
      <w:r w:rsidR="00AC3A13">
        <w:rPr>
          <w:rFonts w:ascii="Arial" w:hAnsi="Arial" w:cs="Arial"/>
          <w:color w:val="3E3E3E"/>
        </w:rPr>
        <w:t xml:space="preserve"> </w:t>
      </w:r>
      <w:r>
        <w:rPr>
          <w:rFonts w:ascii="Arial" w:hAnsi="Arial"/>
          <w:szCs w:val="24"/>
        </w:rPr>
        <w:t>, please open the excel form and apply the necessary data in the working sheets.</w:t>
      </w:r>
      <w:r w:rsidR="00FB3655">
        <w:rPr>
          <w:rFonts w:ascii="Arial" w:hAnsi="Arial"/>
          <w:szCs w:val="24"/>
        </w:rPr>
        <w:t xml:space="preserve"> </w:t>
      </w:r>
      <w:r w:rsidRPr="003E2C87">
        <w:rPr>
          <w:rFonts w:ascii="Arial" w:hAnsi="Arial"/>
          <w:szCs w:val="24"/>
        </w:rPr>
        <w:t>Send the file as attachment by mail to the address "</w:t>
      </w:r>
      <w:hyperlink r:id="rId14" w:history="1">
        <w:r w:rsidRPr="00E95B94">
          <w:rPr>
            <w:rStyle w:val="Hyperlink"/>
            <w:u w:val="none"/>
          </w:rPr>
          <w:t>Crew_report@israports.co.il</w:t>
        </w:r>
      </w:hyperlink>
      <w:r>
        <w:rPr>
          <w:rFonts w:ascii="Arial" w:hAnsi="Arial"/>
          <w:szCs w:val="24"/>
        </w:rPr>
        <w:t>"</w:t>
      </w:r>
      <w:r>
        <w:rPr>
          <w:rFonts w:ascii="Arial" w:hAnsi="Arial"/>
          <w:szCs w:val="24"/>
        </w:rPr>
        <w:br/>
      </w:r>
    </w:p>
    <w:p w14:paraId="6A710825" w14:textId="77777777" w:rsidR="00A350D6" w:rsidRDefault="00A350D6" w:rsidP="00A350D6">
      <w:pPr>
        <w:pStyle w:val="aa"/>
        <w:numPr>
          <w:ilvl w:val="0"/>
          <w:numId w:val="7"/>
        </w:numPr>
        <w:bidi w:val="0"/>
        <w:spacing w:line="360" w:lineRule="auto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Since the data is being received by a computer, the following must be accurate (Therefore we recommend using "copy" and "paste" from this document):</w:t>
      </w:r>
    </w:p>
    <w:p w14:paraId="0D525560" w14:textId="5FAB7A3F" w:rsidR="00A350D6" w:rsidRDefault="00A350D6" w:rsidP="00FB3655">
      <w:pPr>
        <w:pStyle w:val="aa"/>
        <w:numPr>
          <w:ilvl w:val="1"/>
          <w:numId w:val="7"/>
        </w:numPr>
        <w:bidi w:val="0"/>
        <w:spacing w:line="360" w:lineRule="auto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subject should be "</w:t>
      </w:r>
      <w:r w:rsidR="00FB3655" w:rsidRPr="00FB3655">
        <w:t xml:space="preserve"> </w:t>
      </w:r>
      <w:r w:rsidR="00FB3655">
        <w:t>Crew health declaration</w:t>
      </w:r>
      <w:r w:rsidRPr="000B15DE">
        <w:rPr>
          <w:rFonts w:ascii="Arial" w:hAnsi="Arial"/>
          <w:color w:val="FF0000"/>
          <w:szCs w:val="24"/>
        </w:rPr>
        <w:t xml:space="preserve"> </w:t>
      </w:r>
      <w:r>
        <w:rPr>
          <w:rFonts w:ascii="Arial" w:hAnsi="Arial"/>
          <w:szCs w:val="24"/>
        </w:rPr>
        <w:t>".</w:t>
      </w:r>
    </w:p>
    <w:p w14:paraId="2AA206DD" w14:textId="4855D534" w:rsidR="00A350D6" w:rsidRDefault="00A350D6" w:rsidP="00FB3655">
      <w:pPr>
        <w:pStyle w:val="aa"/>
        <w:numPr>
          <w:ilvl w:val="1"/>
          <w:numId w:val="7"/>
        </w:numPr>
        <w:bidi w:val="0"/>
        <w:spacing w:line="360" w:lineRule="auto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attached file name should stay "</w:t>
      </w:r>
      <w:r w:rsidR="00FB3655" w:rsidRPr="00FB3655">
        <w:t xml:space="preserve"> </w:t>
      </w:r>
      <w:r w:rsidR="00FB3655" w:rsidRPr="00FB3655">
        <w:rPr>
          <w:b/>
          <w:bCs/>
          <w:color w:val="002060"/>
        </w:rPr>
        <w:t>healthdeclaration.xls</w:t>
      </w:r>
      <w:r w:rsidR="00FB365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".</w:t>
      </w:r>
    </w:p>
    <w:p w14:paraId="24EE0E99" w14:textId="77777777" w:rsidR="00A350D6" w:rsidRDefault="00A350D6" w:rsidP="00A350D6">
      <w:pPr>
        <w:pStyle w:val="aa"/>
        <w:numPr>
          <w:ilvl w:val="1"/>
          <w:numId w:val="7"/>
        </w:numPr>
        <w:bidi w:val="0"/>
        <w:spacing w:line="360" w:lineRule="auto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address should be "</w:t>
      </w:r>
      <w:hyperlink r:id="rId15" w:history="1">
        <w:r w:rsidRPr="00E95B94">
          <w:rPr>
            <w:rStyle w:val="Hyperlink"/>
            <w:u w:val="none"/>
          </w:rPr>
          <w:t>Crew_report@israports.co.il</w:t>
        </w:r>
      </w:hyperlink>
      <w:r>
        <w:rPr>
          <w:rFonts w:ascii="Arial" w:hAnsi="Arial"/>
          <w:szCs w:val="24"/>
        </w:rPr>
        <w:t>".</w:t>
      </w:r>
    </w:p>
    <w:p w14:paraId="5BB2D3E7" w14:textId="77777777" w:rsidR="00A350D6" w:rsidRDefault="00A350D6" w:rsidP="00A350D6">
      <w:pPr>
        <w:pStyle w:val="aa"/>
        <w:numPr>
          <w:ilvl w:val="0"/>
          <w:numId w:val="7"/>
        </w:numPr>
        <w:bidi w:val="0"/>
        <w:spacing w:line="360" w:lineRule="auto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pay special attention to fill correct Israeli ship agent code.</w:t>
      </w:r>
      <w:r>
        <w:rPr>
          <w:rFonts w:ascii="Arial" w:hAnsi="Arial"/>
          <w:szCs w:val="24"/>
        </w:rPr>
        <w:br/>
        <w:t xml:space="preserve">It is important to enable the system to send the report to the right agent. </w:t>
      </w:r>
    </w:p>
    <w:p w14:paraId="2920E66E" w14:textId="77777777" w:rsidR="00823568" w:rsidRDefault="00A350D6" w:rsidP="00823568">
      <w:pPr>
        <w:bidi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You, </w:t>
      </w:r>
    </w:p>
    <w:p w14:paraId="4AD024F5" w14:textId="0E723AD3" w:rsidR="00065623" w:rsidRPr="00197B27" w:rsidRDefault="00A350D6" w:rsidP="00180122">
      <w:pPr>
        <w:bidi w:val="0"/>
        <w:spacing w:line="360" w:lineRule="auto"/>
        <w:rPr>
          <w:szCs w:val="24"/>
        </w:rPr>
      </w:pPr>
      <w:r>
        <w:rPr>
          <w:rFonts w:ascii="Arial" w:hAnsi="Arial" w:cs="Arial"/>
          <w:szCs w:val="24"/>
        </w:rPr>
        <w:t xml:space="preserve">Mainsys </w:t>
      </w:r>
      <w:r>
        <w:rPr>
          <w:rFonts w:ascii="Arial" w:hAnsi="Arial"/>
          <w:szCs w:val="24"/>
        </w:rPr>
        <w:t>Team</w:t>
      </w:r>
    </w:p>
    <w:sectPr w:rsidR="00065623" w:rsidRPr="00197B27" w:rsidSect="006E7BB6">
      <w:headerReference w:type="default" r:id="rId16"/>
      <w:footerReference w:type="default" r:id="rId17"/>
      <w:pgSz w:w="11906" w:h="16838" w:code="9"/>
      <w:pgMar w:top="2211" w:right="1797" w:bottom="1985" w:left="1797" w:header="18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FC65" w14:textId="77777777" w:rsidR="00E271B0" w:rsidRDefault="00E271B0">
      <w:r>
        <w:separator/>
      </w:r>
    </w:p>
  </w:endnote>
  <w:endnote w:type="continuationSeparator" w:id="0">
    <w:p w14:paraId="75E93881" w14:textId="77777777" w:rsidR="00E271B0" w:rsidRDefault="00E2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543C" w14:textId="0B7A6C7F" w:rsidR="00E271B0" w:rsidRPr="009B2B19" w:rsidRDefault="00B6011D" w:rsidP="00823568">
    <w:pPr>
      <w:ind w:left="-1327" w:right="-1276"/>
      <w:jc w:val="center"/>
      <w:rPr>
        <w:rFonts w:ascii="Arial" w:hAnsi="Arial" w:cs="Arial"/>
        <w:rtl/>
      </w:rPr>
    </w:pPr>
    <w:r>
      <w:rPr>
        <w:noProof/>
        <w:rtl/>
      </w:rPr>
      <w:pict w14:anchorId="1DE2E936">
        <v:line id="_x0000_s2049" style="position:absolute;left:0;text-align:left;z-index:251657216" from="-66.95pt,-3.95pt" to="482.1pt,-3.95pt" strokeweight="3pt">
          <v:stroke linestyle="thinThin"/>
        </v:line>
      </w:pict>
    </w:r>
    <w:r w:rsidR="00E271B0" w:rsidRPr="005B5E97">
      <w:rPr>
        <w:rFonts w:ascii="Arial" w:hAnsi="Arial" w:cs="Arial"/>
        <w:sz w:val="22"/>
        <w:szCs w:val="22"/>
        <w:rtl/>
      </w:rPr>
      <w:t xml:space="preserve"> </w:t>
    </w:r>
    <w:r w:rsidR="00E271B0" w:rsidRPr="00823568">
      <w:rPr>
        <w:rFonts w:ascii="Arial" w:hAnsi="Arial" w:cs="Arial"/>
        <w:rtl/>
      </w:rPr>
      <w:fldChar w:fldCharType="begin"/>
    </w:r>
    <w:r w:rsidR="00E271B0" w:rsidRPr="00823568">
      <w:rPr>
        <w:rFonts w:ascii="Arial" w:hAnsi="Arial" w:cs="Arial"/>
        <w:rtl/>
      </w:rPr>
      <w:instrText xml:space="preserve"> </w:instrText>
    </w:r>
    <w:r w:rsidR="00E271B0" w:rsidRPr="00823568">
      <w:rPr>
        <w:rFonts w:ascii="Arial" w:hAnsi="Arial" w:cs="Arial"/>
      </w:rPr>
      <w:instrText>FILENAME \p</w:instrText>
    </w:r>
    <w:r w:rsidR="00E271B0" w:rsidRPr="00823568">
      <w:rPr>
        <w:rFonts w:ascii="Arial" w:hAnsi="Arial" w:cs="Arial"/>
        <w:rtl/>
      </w:rPr>
      <w:instrText xml:space="preserve"> </w:instrText>
    </w:r>
    <w:r w:rsidR="00E271B0" w:rsidRPr="00823568">
      <w:rPr>
        <w:rFonts w:ascii="Arial" w:hAnsi="Arial" w:cs="Arial"/>
        <w:rtl/>
      </w:rPr>
      <w:fldChar w:fldCharType="separate"/>
    </w:r>
    <w:r w:rsidR="00E271B0">
      <w:rPr>
        <w:rFonts w:ascii="Arial" w:hAnsi="Arial" w:cs="Arial"/>
        <w:noProof/>
      </w:rPr>
      <w:t>http://ta-portaldocs:999/mismahani</w:t>
    </w:r>
    <w:r w:rsidR="00E271B0">
      <w:rPr>
        <w:rFonts w:ascii="Arial" w:hAnsi="Arial" w:cs="Arial"/>
        <w:noProof/>
        <w:rtl/>
      </w:rPr>
      <w:t>/מערכות מידע/תסק ים/הצהרת בריאות/</w:t>
    </w:r>
    <w:r w:rsidR="00E271B0">
      <w:rPr>
        <w:rFonts w:ascii="Arial" w:hAnsi="Arial" w:cs="Arial"/>
        <w:noProof/>
      </w:rPr>
      <w:t>maritime declaration of health explain.docx</w:t>
    </w:r>
    <w:r w:rsidR="00E271B0" w:rsidRPr="00823568">
      <w:rPr>
        <w:rFonts w:ascii="Arial" w:hAnsi="Arial" w:cs="Arial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B015" w14:textId="77777777" w:rsidR="00E271B0" w:rsidRDefault="00E271B0">
      <w:r>
        <w:separator/>
      </w:r>
    </w:p>
  </w:footnote>
  <w:footnote w:type="continuationSeparator" w:id="0">
    <w:p w14:paraId="6C497E11" w14:textId="77777777" w:rsidR="00E271B0" w:rsidRDefault="00E2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55F1" w14:textId="77777777" w:rsidR="00E271B0" w:rsidRDefault="00E271B0" w:rsidP="00A350D6">
    <w:pPr>
      <w:ind w:left="5760" w:firstLine="720"/>
      <w:jc w:val="center"/>
    </w:pPr>
    <w:r w:rsidRPr="00A350D6">
      <w:rPr>
        <w:noProof/>
      </w:rPr>
      <w:drawing>
        <wp:inline distT="0" distB="0" distL="0" distR="0" wp14:anchorId="46FDA98A" wp14:editId="0C5DF3F2">
          <wp:extent cx="2202287" cy="759853"/>
          <wp:effectExtent l="0" t="0" r="0" b="0"/>
          <wp:docPr id="6" name="Picture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90" cy="759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7AEEE174" w14:textId="77777777" w:rsidR="00E271B0" w:rsidRDefault="00B6011D">
    <w:pPr>
      <w:pStyle w:val="a3"/>
    </w:pPr>
    <w:r>
      <w:rPr>
        <w:noProof/>
      </w:rPr>
      <w:pict w14:anchorId="0B64321B">
        <v:line id="_x0000_s2054" style="position:absolute;left:0;text-align:left;flip:x;z-index:251662336;mso-position-horizontal-relative:text;mso-position-vertical-relative:text" from="-66.95pt,1.9pt" to="485.7pt,2.65pt" strokecolor="#17365d [2415]" strokeweight="3pt">
          <v:stroke linestyle="thinThin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864"/>
    <w:multiLevelType w:val="hybridMultilevel"/>
    <w:tmpl w:val="881A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4F0"/>
    <w:multiLevelType w:val="hybridMultilevel"/>
    <w:tmpl w:val="BDCE01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AA2"/>
    <w:multiLevelType w:val="hybridMultilevel"/>
    <w:tmpl w:val="E800E36A"/>
    <w:lvl w:ilvl="0" w:tplc="1C66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3915DD"/>
    <w:multiLevelType w:val="hybridMultilevel"/>
    <w:tmpl w:val="956E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034"/>
    <w:multiLevelType w:val="hybridMultilevel"/>
    <w:tmpl w:val="37065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2E6F"/>
    <w:multiLevelType w:val="hybridMultilevel"/>
    <w:tmpl w:val="BA0A84D0"/>
    <w:lvl w:ilvl="0" w:tplc="0EFAE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207EE3"/>
    <w:multiLevelType w:val="hybridMultilevel"/>
    <w:tmpl w:val="DCDEBF42"/>
    <w:lvl w:ilvl="0" w:tplc="8856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0D6"/>
    <w:rsid w:val="000108AB"/>
    <w:rsid w:val="000121BF"/>
    <w:rsid w:val="00017EB7"/>
    <w:rsid w:val="00034993"/>
    <w:rsid w:val="00065623"/>
    <w:rsid w:val="00087699"/>
    <w:rsid w:val="000C128E"/>
    <w:rsid w:val="000C3996"/>
    <w:rsid w:val="00104769"/>
    <w:rsid w:val="00116BBA"/>
    <w:rsid w:val="001309A9"/>
    <w:rsid w:val="0015019F"/>
    <w:rsid w:val="00180122"/>
    <w:rsid w:val="00190843"/>
    <w:rsid w:val="00194470"/>
    <w:rsid w:val="00197B27"/>
    <w:rsid w:val="001A0EDF"/>
    <w:rsid w:val="001B6D2E"/>
    <w:rsid w:val="001E2644"/>
    <w:rsid w:val="00201330"/>
    <w:rsid w:val="002278D7"/>
    <w:rsid w:val="00266514"/>
    <w:rsid w:val="002853EF"/>
    <w:rsid w:val="0029401D"/>
    <w:rsid w:val="002B68B1"/>
    <w:rsid w:val="002E0E86"/>
    <w:rsid w:val="002F0DD0"/>
    <w:rsid w:val="0030681A"/>
    <w:rsid w:val="0031683B"/>
    <w:rsid w:val="00330F03"/>
    <w:rsid w:val="00333FBD"/>
    <w:rsid w:val="00344698"/>
    <w:rsid w:val="0034688E"/>
    <w:rsid w:val="0035424F"/>
    <w:rsid w:val="0038454F"/>
    <w:rsid w:val="003A4277"/>
    <w:rsid w:val="00405E08"/>
    <w:rsid w:val="00421770"/>
    <w:rsid w:val="00426D08"/>
    <w:rsid w:val="00440476"/>
    <w:rsid w:val="004563A5"/>
    <w:rsid w:val="004563C8"/>
    <w:rsid w:val="00475C8A"/>
    <w:rsid w:val="004762CE"/>
    <w:rsid w:val="00476C33"/>
    <w:rsid w:val="00482D4F"/>
    <w:rsid w:val="00485808"/>
    <w:rsid w:val="004C7B26"/>
    <w:rsid w:val="00571481"/>
    <w:rsid w:val="00581C98"/>
    <w:rsid w:val="005874A1"/>
    <w:rsid w:val="005A132C"/>
    <w:rsid w:val="005B129B"/>
    <w:rsid w:val="005B5E97"/>
    <w:rsid w:val="005C1D43"/>
    <w:rsid w:val="005E5DFD"/>
    <w:rsid w:val="005F125B"/>
    <w:rsid w:val="00612CDB"/>
    <w:rsid w:val="00614B7A"/>
    <w:rsid w:val="006202BB"/>
    <w:rsid w:val="0064638B"/>
    <w:rsid w:val="006869AB"/>
    <w:rsid w:val="006A62DE"/>
    <w:rsid w:val="006D0A23"/>
    <w:rsid w:val="006D5DE3"/>
    <w:rsid w:val="006D7E43"/>
    <w:rsid w:val="006E5527"/>
    <w:rsid w:val="006E5BF3"/>
    <w:rsid w:val="006E7BB6"/>
    <w:rsid w:val="006F01F8"/>
    <w:rsid w:val="00746F80"/>
    <w:rsid w:val="0077012F"/>
    <w:rsid w:val="00787825"/>
    <w:rsid w:val="007B6D9E"/>
    <w:rsid w:val="007E2DD3"/>
    <w:rsid w:val="007E708A"/>
    <w:rsid w:val="007F3742"/>
    <w:rsid w:val="00823568"/>
    <w:rsid w:val="00831BAD"/>
    <w:rsid w:val="0084538B"/>
    <w:rsid w:val="00853608"/>
    <w:rsid w:val="00875AD5"/>
    <w:rsid w:val="00885FDC"/>
    <w:rsid w:val="008B08AB"/>
    <w:rsid w:val="008C023B"/>
    <w:rsid w:val="008C099D"/>
    <w:rsid w:val="008E7068"/>
    <w:rsid w:val="00900058"/>
    <w:rsid w:val="00921C3C"/>
    <w:rsid w:val="00933037"/>
    <w:rsid w:val="009335D4"/>
    <w:rsid w:val="00963420"/>
    <w:rsid w:val="00967646"/>
    <w:rsid w:val="00967EB8"/>
    <w:rsid w:val="0097403C"/>
    <w:rsid w:val="009A707C"/>
    <w:rsid w:val="009B2B19"/>
    <w:rsid w:val="009C211C"/>
    <w:rsid w:val="009D0A27"/>
    <w:rsid w:val="009D278C"/>
    <w:rsid w:val="00A026AE"/>
    <w:rsid w:val="00A06BCD"/>
    <w:rsid w:val="00A350D6"/>
    <w:rsid w:val="00A54DFB"/>
    <w:rsid w:val="00A92E29"/>
    <w:rsid w:val="00A9646B"/>
    <w:rsid w:val="00A9710B"/>
    <w:rsid w:val="00AA4B32"/>
    <w:rsid w:val="00AA6114"/>
    <w:rsid w:val="00AB2D1E"/>
    <w:rsid w:val="00AC1133"/>
    <w:rsid w:val="00AC3A13"/>
    <w:rsid w:val="00AE0D14"/>
    <w:rsid w:val="00AE4BD7"/>
    <w:rsid w:val="00AF14C5"/>
    <w:rsid w:val="00AF496F"/>
    <w:rsid w:val="00B038BD"/>
    <w:rsid w:val="00B15F00"/>
    <w:rsid w:val="00B211AB"/>
    <w:rsid w:val="00B26568"/>
    <w:rsid w:val="00B2675E"/>
    <w:rsid w:val="00B43A00"/>
    <w:rsid w:val="00B6011D"/>
    <w:rsid w:val="00B819AB"/>
    <w:rsid w:val="00B862CD"/>
    <w:rsid w:val="00C10F5D"/>
    <w:rsid w:val="00C1231D"/>
    <w:rsid w:val="00C12ED6"/>
    <w:rsid w:val="00C14C24"/>
    <w:rsid w:val="00C634C2"/>
    <w:rsid w:val="00C8702B"/>
    <w:rsid w:val="00C93D73"/>
    <w:rsid w:val="00CB586A"/>
    <w:rsid w:val="00CC2BA4"/>
    <w:rsid w:val="00CE0787"/>
    <w:rsid w:val="00CF6681"/>
    <w:rsid w:val="00CF79C9"/>
    <w:rsid w:val="00D1381D"/>
    <w:rsid w:val="00D271F8"/>
    <w:rsid w:val="00D510EF"/>
    <w:rsid w:val="00D52DC8"/>
    <w:rsid w:val="00D64E06"/>
    <w:rsid w:val="00D661B6"/>
    <w:rsid w:val="00D927AD"/>
    <w:rsid w:val="00DA4EC6"/>
    <w:rsid w:val="00DB11C0"/>
    <w:rsid w:val="00DC5CB2"/>
    <w:rsid w:val="00DE32C9"/>
    <w:rsid w:val="00DE7B8C"/>
    <w:rsid w:val="00DF37AD"/>
    <w:rsid w:val="00DF3B11"/>
    <w:rsid w:val="00E10C07"/>
    <w:rsid w:val="00E271B0"/>
    <w:rsid w:val="00E3788E"/>
    <w:rsid w:val="00E50C31"/>
    <w:rsid w:val="00EB0090"/>
    <w:rsid w:val="00EC6510"/>
    <w:rsid w:val="00ED327E"/>
    <w:rsid w:val="00EF2B82"/>
    <w:rsid w:val="00EF7F51"/>
    <w:rsid w:val="00F03609"/>
    <w:rsid w:val="00F40260"/>
    <w:rsid w:val="00F509DE"/>
    <w:rsid w:val="00F50D27"/>
    <w:rsid w:val="00F6075C"/>
    <w:rsid w:val="00F636B9"/>
    <w:rsid w:val="00F7112C"/>
    <w:rsid w:val="00F71B9A"/>
    <w:rsid w:val="00F80372"/>
    <w:rsid w:val="00F91F73"/>
    <w:rsid w:val="00F96D1F"/>
    <w:rsid w:val="00FA54CA"/>
    <w:rsid w:val="00FB3655"/>
    <w:rsid w:val="00FD0D91"/>
    <w:rsid w:val="00FD21D9"/>
    <w:rsid w:val="00FD37CB"/>
    <w:rsid w:val="00FD6790"/>
    <w:rsid w:val="00FE48C5"/>
    <w:rsid w:val="00FF080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F693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0D6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AD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6D7E43"/>
    <w:rPr>
      <w:rFonts w:cs="David"/>
      <w:sz w:val="28"/>
      <w:szCs w:val="28"/>
      <w:lang w:bidi="he-IL"/>
    </w:rPr>
  </w:style>
  <w:style w:type="paragraph" w:styleId="a5">
    <w:name w:val="footer"/>
    <w:basedOn w:val="a"/>
    <w:link w:val="a6"/>
    <w:uiPriority w:val="99"/>
    <w:rsid w:val="00875AD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6D7E43"/>
    <w:rPr>
      <w:rFonts w:cs="David"/>
      <w:sz w:val="28"/>
      <w:szCs w:val="28"/>
      <w:lang w:bidi="he-IL"/>
    </w:rPr>
  </w:style>
  <w:style w:type="character" w:styleId="Hyperlink">
    <w:name w:val="Hyperlink"/>
    <w:basedOn w:val="a0"/>
    <w:uiPriority w:val="99"/>
    <w:rsid w:val="00B15F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B2B1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6D7E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2DD3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5623"/>
    <w:pPr>
      <w:ind w:left="720"/>
      <w:contextualSpacing/>
    </w:pPr>
  </w:style>
  <w:style w:type="character" w:styleId="ab">
    <w:name w:val="annotation reference"/>
    <w:basedOn w:val="a0"/>
    <w:rsid w:val="00116BBA"/>
    <w:rPr>
      <w:sz w:val="16"/>
      <w:szCs w:val="16"/>
    </w:rPr>
  </w:style>
  <w:style w:type="paragraph" w:styleId="ac">
    <w:name w:val="annotation text"/>
    <w:basedOn w:val="a"/>
    <w:link w:val="ad"/>
    <w:rsid w:val="00116BBA"/>
    <w:rPr>
      <w:sz w:val="20"/>
      <w:szCs w:val="20"/>
    </w:rPr>
  </w:style>
  <w:style w:type="character" w:customStyle="1" w:styleId="ad">
    <w:name w:val="טקסט הערה תו"/>
    <w:basedOn w:val="a0"/>
    <w:link w:val="ac"/>
    <w:rsid w:val="00116BBA"/>
    <w:rPr>
      <w:rFonts w:cs="David"/>
    </w:rPr>
  </w:style>
  <w:style w:type="paragraph" w:styleId="ae">
    <w:name w:val="annotation subject"/>
    <w:basedOn w:val="ac"/>
    <w:next w:val="ac"/>
    <w:link w:val="af"/>
    <w:rsid w:val="00116BBA"/>
    <w:rPr>
      <w:b/>
      <w:bCs/>
    </w:rPr>
  </w:style>
  <w:style w:type="character" w:customStyle="1" w:styleId="af">
    <w:name w:val="נושא הערה תו"/>
    <w:basedOn w:val="ad"/>
    <w:link w:val="ae"/>
    <w:rsid w:val="00116BBA"/>
    <w:rPr>
      <w:rFonts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rew_report@israports.co.i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rew_report@israports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&#1514;&#1505;&#1511;-&#1497;&#1501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EFF996B2BA7BE469514340D651C05A6" ma:contentTypeVersion="17" ma:contentTypeDescription="צור מסמך חדש." ma:contentTypeScope="" ma:versionID="e25fabb19979830985fd10e342e394b7">
  <xsd:schema xmlns:xsd="http://www.w3.org/2001/XMLSchema" xmlns:xs="http://www.w3.org/2001/XMLSchema" xmlns:p="http://schemas.microsoft.com/office/2006/metadata/properties" xmlns:ns1="http://schemas.microsoft.com/sharepoint/v3" xmlns:ns2="a9bb1756-0a91-4f13-afd7-4bdc3afa5838" targetNamespace="http://schemas.microsoft.com/office/2006/metadata/properties" ma:root="true" ma:fieldsID="38957aa917be7db2bb7181f3b492162e" ns1:_="" ns2:_="">
    <xsd:import namespace="http://schemas.microsoft.com/sharepoint/v3"/>
    <xsd:import namespace="a9bb1756-0a91-4f13-afd7-4bdc3afa58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הערות_x0020_מסמך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1756-0a91-4f13-afd7-4bdc3afa58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מילות מפתח של ארגון" ma:fieldId="{23f27201-bee3-471e-b2e7-b64fd8b7ca38}" ma:taxonomyMulti="true" ma:sspId="e27f7786-38b0-487c-a533-eea43057d5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12ebdb11-5807-4e41-bf4a-1b843c51361b}" ma:internalName="TaxCatchAll" ma:showField="CatchAllData" ma:web="a9bb1756-0a91-4f13-afd7-4bdc3afa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הערות_x0020_מסמך" ma:index="14" nillable="true" ma:displayName="הערות מסמך" ma:internalName="_x05d4__x05e2__x05e8__x05d5__x05ea__x0020__x05de__x05e1__x05de__x05da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מסמך</p:Name>
  <p:Description/>
  <p:Statement/>
  <p:PolicyItems>
    <p:PolicyItem featureId="Microsoft.Office.RecordsManagement.PolicyFeatures.PolicyAudit" staticId="0x010100FEFF996B2BA7BE469514340D651C05A6|-1179485531" UniqueId="8f5f28e3-51d4-4ca8-b442-76dc3f5980c5">
      <p:Name>ביקורת</p:Name>
      <p:Description>ביצוע ביקורת על פעולות משתמש במסמכים ובפריטי רשימות ורישומן ביומן הביקורת.</p:Description>
      <p:CustomData>
        <Audit>
          <Update/>
          <View/>
          <CheckInOut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bb1756-0a91-4f13-afd7-4bdc3afa5838">
      <Terms xmlns="http://schemas.microsoft.com/office/infopath/2007/PartnerControls"/>
    </TaxKeywordTaxHTField>
    <הערות_x0020_מסמך xmlns="a9bb1756-0a91-4f13-afd7-4bdc3afa5838" xsi:nil="true"/>
    <TaxCatchAll xmlns="a9bb1756-0a91-4f13-afd7-4bdc3afa5838"/>
    <_dlc_DocId xmlns="a9bb1756-0a91-4f13-afd7-4bdc3afa5838">IPC2015-18-3400</_dlc_DocId>
    <_dlc_DocIdUrl xmlns="a9bb1756-0a91-4f13-afd7-4bdc3afa5838">
      <Url>http://ta-portaldocs:999/mismahani/_layouts/DocIdRedir.aspx?ID=IPC2015-18-3400</Url>
      <Description>IPC2015-18-3400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A09D-3F17-4165-9930-0A24D02AE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bb1756-0a91-4f13-afd7-4bdc3afa5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1C0F6-B58E-456A-8E29-7DE784075C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C992F8-C33C-4570-BA80-0DC06228C11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FF2328D-07DA-41BF-81BC-E653ABDC17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BF160A-AA55-43E1-854D-BB01EECA70D9}">
  <ds:schemaRefs>
    <ds:schemaRef ds:uri="http://schemas.microsoft.com/office/2006/documentManagement/types"/>
    <ds:schemaRef ds:uri="http://purl.org/dc/dcmitype/"/>
    <ds:schemaRef ds:uri="a9bb1756-0a91-4f13-afd7-4bdc3afa5838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BE88D6C-94D4-4034-B1E9-EDE76B1D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תסק-ים חדש.dotx</Template>
  <TotalTime>160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19</vt:lpstr>
    </vt:vector>
  </TitlesOfParts>
  <Company>PA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19</dc:title>
  <dc:creator>ronen-m</dc:creator>
  <cp:lastModifiedBy>ronen-m</cp:lastModifiedBy>
  <cp:revision>12</cp:revision>
  <cp:lastPrinted>2013-03-18T06:21:00Z</cp:lastPrinted>
  <dcterms:created xsi:type="dcterms:W3CDTF">2015-08-12T04:48:00Z</dcterms:created>
  <dcterms:modified xsi:type="dcterms:W3CDTF">2015-08-12T11:41:00Z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PortalIDCache">
    <vt:lpwstr>[סימוכין]</vt:lpwstr>
  </property>
  <property fmtid="{D5CDD505-2E9C-101B-9397-08002B2CF9AE}" pid="3" name="ContentTypeId">
    <vt:lpwstr>0x010100FEFF996B2BA7BE469514340D651C05A6</vt:lpwstr>
  </property>
  <property fmtid="{D5CDD505-2E9C-101B-9397-08002B2CF9AE}" pid="4" name="TaxKeyword">
    <vt:lpwstr/>
  </property>
  <property fmtid="{D5CDD505-2E9C-101B-9397-08002B2CF9AE}" pid="5" name="_dlc_DocIdItemGuid">
    <vt:lpwstr>d3e2faf2-76a1-4936-8377-b21523474568</vt:lpwstr>
  </property>
</Properties>
</file>