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77" w:rsidRDefault="00D24E77" w:rsidP="00191331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D24E77" w:rsidRPr="00D24E77" w:rsidRDefault="00D24E77" w:rsidP="00D24E77">
      <w:pPr>
        <w:jc w:val="center"/>
        <w:rPr>
          <w:rFonts w:hint="cs"/>
          <w:b/>
          <w:bCs/>
          <w:sz w:val="32"/>
          <w:szCs w:val="32"/>
          <w:rtl/>
        </w:rPr>
      </w:pPr>
      <w:r w:rsidRPr="00D24E77">
        <w:rPr>
          <w:rFonts w:hint="cs"/>
          <w:b/>
          <w:bCs/>
          <w:sz w:val="32"/>
          <w:szCs w:val="32"/>
          <w:rtl/>
        </w:rPr>
        <w:t>כיצד נקבעה  המחזוריות בטבלת היסודות?</w:t>
      </w:r>
    </w:p>
    <w:p w:rsidR="00D24E77" w:rsidRPr="00D24E77" w:rsidRDefault="00D24E77" w:rsidP="00D24E77">
      <w:pPr>
        <w:pStyle w:val="a3"/>
        <w:numPr>
          <w:ilvl w:val="0"/>
          <w:numId w:val="5"/>
        </w:numPr>
        <w:tabs>
          <w:tab w:val="left" w:pos="368"/>
        </w:tabs>
        <w:ind w:left="84" w:firstLine="0"/>
        <w:rPr>
          <w:rFonts w:hint="cs"/>
          <w:sz w:val="20"/>
          <w:szCs w:val="20"/>
          <w:u w:val="single"/>
          <w:rtl/>
        </w:rPr>
      </w:pPr>
      <w:r w:rsidRPr="00D24E77">
        <w:rPr>
          <w:rFonts w:hint="cs"/>
          <w:b/>
          <w:bCs/>
          <w:sz w:val="28"/>
          <w:szCs w:val="28"/>
          <w:u w:val="single"/>
          <w:rtl/>
        </w:rPr>
        <w:t>קראו את המידע בעמוד84 בספר:</w:t>
      </w:r>
      <w:r w:rsidRPr="00D24E77">
        <w:rPr>
          <w:rFonts w:hint="cs"/>
          <w:sz w:val="28"/>
          <w:szCs w:val="28"/>
          <w:u w:val="single"/>
          <w:rtl/>
        </w:rPr>
        <w:t xml:space="preserve"> </w:t>
      </w:r>
      <w:hyperlink r:id="rId6" w:history="1">
        <w:r w:rsidRPr="00D24E77">
          <w:rPr>
            <w:rStyle w:val="Hyperlink"/>
            <w:sz w:val="20"/>
            <w:szCs w:val="20"/>
          </w:rPr>
          <w:t>http://stwww.weizmann.ac.il/matmon/het/chemistry1/page84/page84.asp</w:t>
        </w:r>
      </w:hyperlink>
    </w:p>
    <w:p w:rsidR="00D24E77" w:rsidRPr="00D24E77" w:rsidRDefault="00D24E77" w:rsidP="00D24E77">
      <w:pPr>
        <w:pStyle w:val="a3"/>
        <w:ind w:left="0"/>
        <w:rPr>
          <w:rFonts w:hint="cs"/>
          <w:sz w:val="28"/>
          <w:szCs w:val="28"/>
          <w:rtl/>
        </w:rPr>
      </w:pPr>
      <w:r w:rsidRPr="00D24E77">
        <w:rPr>
          <w:rFonts w:hint="cs"/>
          <w:sz w:val="28"/>
          <w:szCs w:val="28"/>
          <w:rtl/>
        </w:rPr>
        <w:t>וענו על השאלות הבאות:</w:t>
      </w:r>
    </w:p>
    <w:p w:rsidR="00D24E77" w:rsidRDefault="00D24E77" w:rsidP="00D24E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על פי איזו תכונה של סידר </w:t>
      </w:r>
      <w:proofErr w:type="spellStart"/>
      <w:r>
        <w:rPr>
          <w:rFonts w:hint="cs"/>
          <w:rtl/>
        </w:rPr>
        <w:t>מנדלייב</w:t>
      </w:r>
      <w:proofErr w:type="spellEnd"/>
      <w:r>
        <w:rPr>
          <w:rFonts w:hint="cs"/>
          <w:rtl/>
        </w:rPr>
        <w:t xml:space="preserve"> את היסודות בטבלה?</w:t>
      </w:r>
    </w:p>
    <w:p w:rsidR="00D24E77" w:rsidRDefault="00D24E77" w:rsidP="00D24E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מהי "משפחה" בטבלת היסודות?</w:t>
      </w:r>
    </w:p>
    <w:p w:rsidR="00D24E77" w:rsidRDefault="00D24E77" w:rsidP="00D24E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משותף לכל היסודות ב"משפחה"?</w:t>
      </w:r>
    </w:p>
    <w:p w:rsidR="00D24E77" w:rsidRDefault="00D24E77" w:rsidP="00D24E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מהו "מחזור" בטבלת היסודות?</w:t>
      </w:r>
    </w:p>
    <w:p w:rsidR="00D24E77" w:rsidRDefault="00D24E77" w:rsidP="00D24E7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כמה מחזורים יש בטבלת היסודות?</w:t>
      </w:r>
    </w:p>
    <w:p w:rsidR="00D24E77" w:rsidRPr="00D24E77" w:rsidRDefault="00D24E77" w:rsidP="00D24E77">
      <w:pPr>
        <w:pStyle w:val="a3"/>
        <w:numPr>
          <w:ilvl w:val="0"/>
          <w:numId w:val="5"/>
        </w:numPr>
        <w:tabs>
          <w:tab w:val="left" w:pos="509"/>
        </w:tabs>
        <w:ind w:left="84" w:firstLine="0"/>
        <w:rPr>
          <w:b/>
          <w:bCs/>
          <w:sz w:val="28"/>
          <w:szCs w:val="28"/>
          <w:u w:val="single"/>
        </w:rPr>
      </w:pPr>
      <w:r w:rsidRPr="00D24E77">
        <w:rPr>
          <w:rFonts w:hint="cs"/>
          <w:b/>
          <w:bCs/>
          <w:sz w:val="28"/>
          <w:szCs w:val="28"/>
          <w:u w:val="single"/>
          <w:rtl/>
        </w:rPr>
        <w:t>ענו על השאלות בעמוד 85</w:t>
      </w:r>
      <w:r w:rsidR="0043357A">
        <w:rPr>
          <w:rFonts w:hint="cs"/>
          <w:b/>
          <w:bCs/>
          <w:sz w:val="28"/>
          <w:szCs w:val="28"/>
          <w:u w:val="single"/>
          <w:rtl/>
        </w:rPr>
        <w:t>-87</w:t>
      </w:r>
      <w:r w:rsidRPr="00D24E77">
        <w:rPr>
          <w:rFonts w:hint="cs"/>
          <w:b/>
          <w:bCs/>
          <w:sz w:val="28"/>
          <w:szCs w:val="28"/>
          <w:u w:val="single"/>
          <w:rtl/>
        </w:rPr>
        <w:t xml:space="preserve"> בספר</w:t>
      </w:r>
    </w:p>
    <w:p w:rsidR="00D24E77" w:rsidRDefault="00D24E77" w:rsidP="00D24E77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 xml:space="preserve"> היכנסו לאתר הבא:</w:t>
      </w:r>
    </w:p>
    <w:p w:rsidR="00D24E77" w:rsidRDefault="00D24E77" w:rsidP="00D24E77">
      <w:pPr>
        <w:rPr>
          <w:rFonts w:ascii="Arial" w:hAnsi="Arial" w:cs="David" w:hint="cs"/>
          <w:rtl/>
        </w:rPr>
      </w:pPr>
      <w:hyperlink r:id="rId7" w:history="1">
        <w:r w:rsidRPr="005E2158">
          <w:rPr>
            <w:rStyle w:val="Hyperlink"/>
            <w:rFonts w:ascii="Arial" w:hAnsi="Arial" w:cs="David"/>
            <w:b/>
            <w:bCs/>
            <w:i/>
            <w:iCs/>
          </w:rPr>
          <w:t>http://elements.ort.org.il</w:t>
        </w:r>
        <w:r w:rsidRPr="005E2158">
          <w:rPr>
            <w:rStyle w:val="Hyperlink"/>
            <w:rFonts w:ascii="Arial" w:hAnsi="Arial" w:cs="David"/>
            <w:b/>
            <w:bCs/>
            <w:i/>
            <w:iCs/>
            <w:rtl/>
          </w:rPr>
          <w:t>/</w:t>
        </w:r>
      </w:hyperlink>
    </w:p>
    <w:p w:rsidR="00D24E77" w:rsidRDefault="00D24E77" w:rsidP="00D24E77">
      <w:pPr>
        <w:rPr>
          <w:rFonts w:ascii="Arial" w:hAnsi="Arial" w:cs="David"/>
        </w:rPr>
      </w:pPr>
      <w:r>
        <w:rPr>
          <w:rFonts w:ascii="Arial" w:hAnsi="Arial" w:cs="David" w:hint="cs"/>
          <w:rtl/>
        </w:rPr>
        <w:t>הגעתם לדף הבא:</w:t>
      </w:r>
    </w:p>
    <w:p w:rsidR="00D24E77" w:rsidRDefault="00D24E77" w:rsidP="00D24E77">
      <w:pPr>
        <w:rPr>
          <w:rFonts w:cs="David"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-24130</wp:posOffset>
            </wp:positionV>
            <wp:extent cx="4422775" cy="225298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6" b="1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22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354330</wp:posOffset>
                </wp:positionV>
                <wp:extent cx="1285875" cy="2280285"/>
                <wp:effectExtent l="83820" t="68580" r="20955" b="2286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5875" cy="22802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27.9pt" to="470.1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" strokeweight="3pt">
                <v:stroke endarrow="block"/>
              </v:line>
            </w:pict>
          </mc:Fallback>
        </mc:AlternateContent>
      </w: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cs="David" w:hint="cs"/>
          <w:rtl/>
        </w:rPr>
      </w:pPr>
    </w:p>
    <w:p w:rsidR="00D24E77" w:rsidRDefault="00D24E77" w:rsidP="00D24E77">
      <w:pPr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הקישו  על המלה תפריט (משבצת אפורה) ובחרו בקטגוריות היסטוריה</w:t>
      </w:r>
    </w:p>
    <w:p w:rsidR="00D24E77" w:rsidRDefault="00D24E77" w:rsidP="00D24E77">
      <w:pPr>
        <w:rPr>
          <w:rFonts w:ascii="Calibri" w:hAnsi="Calibri" w:cs="David" w:hint="cs"/>
          <w:b/>
          <w:bCs/>
          <w:rtl/>
        </w:rPr>
      </w:pPr>
      <w:r>
        <w:rPr>
          <w:rFonts w:cs="David" w:hint="cs"/>
          <w:b/>
          <w:bCs/>
          <w:rtl/>
        </w:rPr>
        <w:t>קראו את המידע וענו על השאלות הבאות:</w:t>
      </w:r>
    </w:p>
    <w:p w:rsidR="00D24E77" w:rsidRDefault="00D24E77" w:rsidP="00D24E77">
      <w:pPr>
        <w:pStyle w:val="a3"/>
        <w:numPr>
          <w:ilvl w:val="0"/>
          <w:numId w:val="2"/>
        </w:numPr>
        <w:tabs>
          <w:tab w:val="left" w:pos="226"/>
        </w:tabs>
        <w:rPr>
          <w:rFonts w:hint="cs"/>
          <w:rtl/>
        </w:rPr>
      </w:pPr>
      <w:r>
        <w:rPr>
          <w:rtl/>
        </w:rPr>
        <w:t>כיצד ניסו המדענים למיין או לסדר את היסודות?</w:t>
      </w:r>
    </w:p>
    <w:p w:rsidR="00D24E77" w:rsidRDefault="00D24E77" w:rsidP="00D24E77">
      <w:pPr>
        <w:pStyle w:val="a3"/>
        <w:numPr>
          <w:ilvl w:val="0"/>
          <w:numId w:val="2"/>
        </w:numPr>
        <w:tabs>
          <w:tab w:val="left" w:pos="226"/>
        </w:tabs>
        <w:rPr>
          <w:rtl/>
        </w:rPr>
      </w:pPr>
      <w:r>
        <w:rPr>
          <w:rtl/>
        </w:rPr>
        <w:t>מה גילו המדענים בעקבות סידור היסודות?</w:t>
      </w:r>
    </w:p>
    <w:p w:rsidR="00D24E77" w:rsidRDefault="00D24E77" w:rsidP="00D24E77">
      <w:pPr>
        <w:pStyle w:val="a3"/>
        <w:numPr>
          <w:ilvl w:val="0"/>
          <w:numId w:val="2"/>
        </w:numPr>
        <w:tabs>
          <w:tab w:val="left" w:pos="226"/>
        </w:tabs>
        <w:rPr>
          <w:rtl/>
        </w:rPr>
      </w:pPr>
      <w:r>
        <w:rPr>
          <w:rtl/>
        </w:rPr>
        <w:t xml:space="preserve">כיצד הציע </w:t>
      </w:r>
      <w:proofErr w:type="spellStart"/>
      <w:r>
        <w:rPr>
          <w:rtl/>
        </w:rPr>
        <w:t>מנדלייב</w:t>
      </w:r>
      <w:proofErr w:type="spellEnd"/>
      <w:r>
        <w:rPr>
          <w:rtl/>
        </w:rPr>
        <w:t xml:space="preserve"> לסדר את היסודות? מהי גדולתו של מדען זה?</w:t>
      </w:r>
    </w:p>
    <w:p w:rsidR="00D24E77" w:rsidRDefault="00D24E77" w:rsidP="00D24E77">
      <w:pPr>
        <w:pStyle w:val="a3"/>
        <w:numPr>
          <w:ilvl w:val="0"/>
          <w:numId w:val="2"/>
        </w:numPr>
        <w:tabs>
          <w:tab w:val="left" w:pos="226"/>
        </w:tabs>
      </w:pPr>
      <w:r>
        <w:rPr>
          <w:rtl/>
        </w:rPr>
        <w:t xml:space="preserve">מה היה חידושו של הנרי </w:t>
      </w:r>
      <w:proofErr w:type="spellStart"/>
      <w:r>
        <w:rPr>
          <w:rtl/>
        </w:rPr>
        <w:t>מוזלי</w:t>
      </w:r>
      <w:proofErr w:type="spellEnd"/>
      <w:r>
        <w:rPr>
          <w:rtl/>
        </w:rPr>
        <w:t xml:space="preserve"> בסידור הטבלה המחזורית?</w:t>
      </w:r>
    </w:p>
    <w:p w:rsidR="0043357A" w:rsidRDefault="0043357A" w:rsidP="0043357A">
      <w:pPr>
        <w:ind w:left="720"/>
        <w:rPr>
          <w:rFonts w:ascii="Arial" w:hAnsi="Arial" w:cs="David"/>
        </w:rPr>
      </w:pPr>
    </w:p>
    <w:p w:rsidR="0043357A" w:rsidRDefault="0043357A" w:rsidP="0043357A">
      <w:pPr>
        <w:pStyle w:val="a3"/>
        <w:numPr>
          <w:ilvl w:val="0"/>
          <w:numId w:val="1"/>
        </w:numPr>
        <w:tabs>
          <w:tab w:val="left" w:pos="226"/>
        </w:tabs>
        <w:ind w:left="-58" w:firstLine="0"/>
      </w:pPr>
      <w:r>
        <w:rPr>
          <w:rtl/>
        </w:rPr>
        <w:t>לחצו שוב על "תפריט" ואז על "מתכות ואל מתכות". ענו על השאלות הבאות:</w:t>
      </w:r>
    </w:p>
    <w:p w:rsidR="0043357A" w:rsidRDefault="0043357A" w:rsidP="0043357A">
      <w:pPr>
        <w:pStyle w:val="a3"/>
        <w:numPr>
          <w:ilvl w:val="0"/>
          <w:numId w:val="3"/>
        </w:numPr>
        <w:tabs>
          <w:tab w:val="left" w:pos="226"/>
        </w:tabs>
      </w:pPr>
      <w:r>
        <w:rPr>
          <w:rtl/>
        </w:rPr>
        <w:t>מהן התכונות המשותפות של המתכות?</w:t>
      </w:r>
    </w:p>
    <w:p w:rsidR="0043357A" w:rsidRDefault="0043357A" w:rsidP="0043357A">
      <w:pPr>
        <w:pStyle w:val="a3"/>
        <w:numPr>
          <w:ilvl w:val="0"/>
          <w:numId w:val="3"/>
        </w:numPr>
        <w:tabs>
          <w:tab w:val="left" w:pos="226"/>
        </w:tabs>
      </w:pPr>
      <w:r>
        <w:rPr>
          <w:rtl/>
        </w:rPr>
        <w:t>מה התכונות שמשותפות לאל מתכות?</w:t>
      </w:r>
    </w:p>
    <w:p w:rsidR="0043357A" w:rsidRDefault="0043357A" w:rsidP="0043357A">
      <w:pPr>
        <w:pStyle w:val="a3"/>
        <w:numPr>
          <w:ilvl w:val="0"/>
          <w:numId w:val="3"/>
        </w:numPr>
        <w:tabs>
          <w:tab w:val="left" w:pos="226"/>
        </w:tabs>
      </w:pPr>
      <w:r>
        <w:rPr>
          <w:rtl/>
        </w:rPr>
        <w:t>היכן ממוקמות המתכות בטבלה המחזורית?</w:t>
      </w:r>
    </w:p>
    <w:p w:rsidR="0043357A" w:rsidRDefault="0043357A" w:rsidP="0043357A">
      <w:pPr>
        <w:pStyle w:val="a3"/>
        <w:numPr>
          <w:ilvl w:val="0"/>
          <w:numId w:val="3"/>
        </w:numPr>
        <w:tabs>
          <w:tab w:val="left" w:pos="226"/>
        </w:tabs>
        <w:rPr>
          <w:rFonts w:hint="cs"/>
        </w:rPr>
      </w:pPr>
      <w:r>
        <w:rPr>
          <w:rtl/>
        </w:rPr>
        <w:t>היכן ממוקמות האל-מתכות בטבלה?</w:t>
      </w:r>
    </w:p>
    <w:p w:rsidR="00191331" w:rsidRDefault="00191331" w:rsidP="00191331">
      <w:pPr>
        <w:pStyle w:val="a3"/>
        <w:tabs>
          <w:tab w:val="left" w:pos="226"/>
        </w:tabs>
        <w:ind w:left="302"/>
      </w:pPr>
    </w:p>
    <w:p w:rsidR="00D24E77" w:rsidRDefault="0043357A" w:rsidP="0043357A">
      <w:pPr>
        <w:pStyle w:val="a3"/>
        <w:numPr>
          <w:ilvl w:val="0"/>
          <w:numId w:val="1"/>
        </w:numPr>
        <w:tabs>
          <w:tab w:val="left" w:pos="226"/>
        </w:tabs>
        <w:ind w:left="-58" w:firstLine="0"/>
        <w:rPr>
          <w:rFonts w:hint="cs"/>
        </w:rPr>
      </w:pPr>
      <w:r w:rsidRPr="0043357A">
        <w:rPr>
          <w:rFonts w:hint="cs"/>
          <w:rtl/>
        </w:rPr>
        <w:t xml:space="preserve">קראו את עמוד 87 בספר  "מטמון חדש" </w:t>
      </w:r>
      <w:hyperlink r:id="rId9" w:history="1">
        <w:r w:rsidRPr="0043357A">
          <w:t>http://stwww.weizmann.ac.il/matmon/het/chemistry1/page87/page87.asp</w:t>
        </w:r>
      </w:hyperlink>
    </w:p>
    <w:p w:rsidR="0043357A" w:rsidRDefault="0043357A" w:rsidP="00191331">
      <w:pPr>
        <w:pStyle w:val="a3"/>
        <w:numPr>
          <w:ilvl w:val="0"/>
          <w:numId w:val="6"/>
        </w:numPr>
        <w:tabs>
          <w:tab w:val="left" w:pos="226"/>
        </w:tabs>
        <w:rPr>
          <w:rFonts w:hint="cs"/>
          <w:b/>
          <w:bCs/>
        </w:rPr>
      </w:pPr>
      <w:r w:rsidRPr="00191331">
        <w:rPr>
          <w:rFonts w:hint="cs"/>
          <w:b/>
          <w:bCs/>
          <w:rtl/>
        </w:rPr>
        <w:t xml:space="preserve">הסבירו: </w:t>
      </w:r>
      <w:r w:rsidR="00191331" w:rsidRPr="00191331">
        <w:rPr>
          <w:rFonts w:hint="cs"/>
          <w:b/>
          <w:bCs/>
          <w:rtl/>
        </w:rPr>
        <w:t>ממה נובעת התכונות המשותפות של המתכות?</w:t>
      </w:r>
    </w:p>
    <w:p w:rsidR="00191331" w:rsidRDefault="00191331" w:rsidP="00191331">
      <w:pPr>
        <w:pStyle w:val="a3"/>
        <w:numPr>
          <w:ilvl w:val="0"/>
          <w:numId w:val="6"/>
        </w:numPr>
        <w:tabs>
          <w:tab w:val="left" w:pos="226"/>
        </w:tabs>
        <w:rPr>
          <w:rFonts w:hint="cs"/>
          <w:b/>
          <w:bCs/>
        </w:rPr>
      </w:pPr>
      <w:r>
        <w:rPr>
          <w:rFonts w:hint="cs"/>
          <w:b/>
          <w:bCs/>
          <w:rtl/>
        </w:rPr>
        <w:t>מהו "סריג מתכתי"?</w:t>
      </w:r>
    </w:p>
    <w:p w:rsidR="00191331" w:rsidRDefault="00191331" w:rsidP="00191331">
      <w:pPr>
        <w:pStyle w:val="a3"/>
        <w:numPr>
          <w:ilvl w:val="0"/>
          <w:numId w:val="6"/>
        </w:numPr>
        <w:tabs>
          <w:tab w:val="left" w:pos="226"/>
        </w:tabs>
        <w:rPr>
          <w:rFonts w:hint="cs"/>
          <w:b/>
          <w:bCs/>
        </w:rPr>
      </w:pPr>
      <w:r>
        <w:rPr>
          <w:rFonts w:hint="cs"/>
          <w:b/>
          <w:bCs/>
          <w:rtl/>
        </w:rPr>
        <w:t>מהם "אלקטרונים חופשיים"?</w:t>
      </w:r>
    </w:p>
    <w:p w:rsidR="00191331" w:rsidRDefault="00191331" w:rsidP="00191331">
      <w:pPr>
        <w:tabs>
          <w:tab w:val="left" w:pos="226"/>
        </w:tabs>
        <w:rPr>
          <w:rFonts w:hint="cs"/>
          <w:rtl/>
        </w:rPr>
      </w:pPr>
    </w:p>
    <w:p w:rsidR="00191331" w:rsidRPr="00191331" w:rsidRDefault="00191331" w:rsidP="00191331">
      <w:pPr>
        <w:pStyle w:val="a3"/>
        <w:numPr>
          <w:ilvl w:val="0"/>
          <w:numId w:val="7"/>
        </w:numPr>
        <w:tabs>
          <w:tab w:val="left" w:pos="226"/>
        </w:tabs>
        <w:rPr>
          <w:rFonts w:hint="cs"/>
          <w:rtl/>
        </w:rPr>
      </w:pPr>
      <w:r w:rsidRPr="00191331">
        <w:rPr>
          <w:rFonts w:hint="cs"/>
          <w:highlight w:val="yellow"/>
          <w:rtl/>
        </w:rPr>
        <w:t>תוכלו לראות מודל של סריג מתכתי ואלקטרוניים חופשיים בסרטון הבא:</w:t>
      </w:r>
      <w:r w:rsidRPr="00191331">
        <w:rPr>
          <w:rFonts w:hint="cs"/>
          <w:rtl/>
        </w:rPr>
        <w:t xml:space="preserve"> </w:t>
      </w:r>
      <w:hyperlink r:id="rId10" w:history="1">
        <w:r w:rsidRPr="00191331">
          <w:rPr>
            <w:rStyle w:val="Hyperlink"/>
          </w:rPr>
          <w:t>http://www.youtube.com/watch?v=dyX5I_io7bg</w:t>
        </w:r>
      </w:hyperlink>
    </w:p>
    <w:p w:rsidR="00191331" w:rsidRPr="00191331" w:rsidRDefault="00191331" w:rsidP="00191331">
      <w:pPr>
        <w:tabs>
          <w:tab w:val="left" w:pos="226"/>
        </w:tabs>
        <w:rPr>
          <w:rFonts w:hint="cs"/>
          <w:b/>
          <w:bCs/>
          <w:rtl/>
        </w:rPr>
      </w:pPr>
    </w:p>
    <w:p w:rsidR="00191331" w:rsidRPr="00191331" w:rsidRDefault="00191331" w:rsidP="0043357A">
      <w:pPr>
        <w:pStyle w:val="a3"/>
        <w:tabs>
          <w:tab w:val="left" w:pos="226"/>
        </w:tabs>
        <w:ind w:left="-58"/>
        <w:rPr>
          <w:b/>
          <w:bCs/>
        </w:rPr>
      </w:pPr>
    </w:p>
    <w:p w:rsidR="00191331" w:rsidRPr="00191331" w:rsidRDefault="00D24E77" w:rsidP="00191331">
      <w:pPr>
        <w:pStyle w:val="a3"/>
        <w:numPr>
          <w:ilvl w:val="0"/>
          <w:numId w:val="1"/>
        </w:numPr>
        <w:tabs>
          <w:tab w:val="left" w:pos="368"/>
        </w:tabs>
        <w:ind w:left="-58" w:firstLine="0"/>
        <w:rPr>
          <w:rFonts w:ascii="Arial" w:hAnsi="Arial" w:cs="David" w:hint="cs"/>
          <w:rtl/>
        </w:rPr>
      </w:pPr>
      <w:r>
        <w:rPr>
          <w:rtl/>
        </w:rPr>
        <w:t>עברו לדף הבית</w:t>
      </w:r>
      <w:r w:rsidR="00191331">
        <w:rPr>
          <w:rFonts w:hint="cs"/>
          <w:rtl/>
        </w:rPr>
        <w:t xml:space="preserve"> באתר    </w:t>
      </w:r>
      <w:hyperlink r:id="rId11" w:history="1">
        <w:r w:rsidR="00191331" w:rsidRPr="00191331">
          <w:rPr>
            <w:rStyle w:val="Hyperlink"/>
            <w:rFonts w:ascii="Arial" w:hAnsi="Arial" w:cs="David"/>
            <w:b/>
            <w:bCs/>
            <w:i/>
            <w:iCs/>
          </w:rPr>
          <w:t>http://elements.ort.org.il</w:t>
        </w:r>
        <w:r w:rsidR="00191331" w:rsidRPr="00191331">
          <w:rPr>
            <w:rStyle w:val="Hyperlink"/>
            <w:rFonts w:ascii="Arial" w:hAnsi="Arial" w:cs="David"/>
            <w:b/>
            <w:bCs/>
            <w:i/>
            <w:iCs/>
            <w:rtl/>
          </w:rPr>
          <w:t>/</w:t>
        </w:r>
      </w:hyperlink>
    </w:p>
    <w:p w:rsidR="00D24E77" w:rsidRDefault="00D24E77" w:rsidP="00191331">
      <w:pPr>
        <w:tabs>
          <w:tab w:val="left" w:pos="226"/>
        </w:tabs>
        <w:rPr>
          <w:rFonts w:ascii="Calibri" w:hAnsi="Calibri" w:cs="Arial" w:hint="cs"/>
          <w:rtl/>
        </w:rPr>
      </w:pPr>
      <w:r>
        <w:rPr>
          <w:rtl/>
        </w:rPr>
        <w:t>לחצו על היסודות השונים. לכל יסוד מופיע "תעודת זהות" .</w:t>
      </w:r>
    </w:p>
    <w:p w:rsidR="00D24E77" w:rsidRDefault="00D24E77" w:rsidP="00D24E77">
      <w:pPr>
        <w:pStyle w:val="a3"/>
        <w:numPr>
          <w:ilvl w:val="0"/>
          <w:numId w:val="4"/>
        </w:numPr>
        <w:tabs>
          <w:tab w:val="left" w:pos="226"/>
        </w:tabs>
      </w:pPr>
      <w:r>
        <w:rPr>
          <w:rtl/>
        </w:rPr>
        <w:t>איזה מידע מוצג עבור כל יסוד?</w:t>
      </w:r>
    </w:p>
    <w:p w:rsidR="00D24E77" w:rsidRDefault="00D24E77" w:rsidP="00D24E77">
      <w:pPr>
        <w:pStyle w:val="a3"/>
        <w:numPr>
          <w:ilvl w:val="0"/>
          <w:numId w:val="4"/>
        </w:numPr>
        <w:tabs>
          <w:tab w:val="left" w:pos="226"/>
        </w:tabs>
      </w:pPr>
      <w:r>
        <w:rPr>
          <w:rtl/>
        </w:rPr>
        <w:t>השלימו את הטבלה הבאה על פי המידע: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554"/>
        <w:gridCol w:w="1578"/>
        <w:gridCol w:w="1558"/>
        <w:gridCol w:w="1558"/>
      </w:tblGrid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rPr>
                <w:rtl/>
              </w:rPr>
              <w:t>שם היסוד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rPr>
                <w:rtl/>
              </w:rPr>
              <w:t>סמל היסוד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rPr>
                <w:rtl/>
              </w:rPr>
              <w:t>מתכת או אל-מתכת?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rPr>
                <w:rFonts w:hint="cs"/>
                <w:rtl/>
              </w:rPr>
              <w:t>מספר אטומי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rPr>
                <w:rFonts w:hint="cs"/>
                <w:rtl/>
              </w:rPr>
              <w:t>מסה אטומי</w:t>
            </w: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proofErr w:type="spellStart"/>
            <w:r>
              <w:t>Mn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t>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t>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proofErr w:type="spellStart"/>
            <w:r>
              <w:t>Ar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proofErr w:type="spellStart"/>
            <w: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t>La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t>H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r>
              <w:t>Br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  <w:tr w:rsidR="00D24E77" w:rsidTr="00D24E7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  <w:proofErr w:type="spellStart"/>
            <w:r>
              <w:t>Rb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77" w:rsidRDefault="00D24E77">
            <w:pPr>
              <w:pStyle w:val="a3"/>
              <w:tabs>
                <w:tab w:val="left" w:pos="226"/>
              </w:tabs>
              <w:ind w:left="0"/>
            </w:pPr>
          </w:p>
        </w:tc>
      </w:tr>
    </w:tbl>
    <w:p w:rsidR="00D24E77" w:rsidRDefault="00D24E77" w:rsidP="00D24E77">
      <w:pPr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עבודה נעימה!!!</w:t>
      </w:r>
    </w:p>
    <w:p w:rsidR="00D24E77" w:rsidRDefault="00D24E77" w:rsidP="00D24E77">
      <w:pPr>
        <w:rPr>
          <w:rFonts w:ascii="Arial" w:hAnsi="Arial" w:cs="David" w:hint="cs"/>
          <w:rtl/>
        </w:rPr>
      </w:pPr>
    </w:p>
    <w:p w:rsidR="00D24E77" w:rsidRDefault="00D24E77" w:rsidP="00D24E77">
      <w:pPr>
        <w:pStyle w:val="a3"/>
        <w:rPr>
          <w:rFonts w:hint="cs"/>
          <w:rtl/>
        </w:rPr>
      </w:pPr>
    </w:p>
    <w:p w:rsidR="00D24E77" w:rsidRDefault="00D24E77" w:rsidP="00D24E77">
      <w:pPr>
        <w:rPr>
          <w:rFonts w:hint="cs"/>
          <w:rtl/>
        </w:rPr>
      </w:pPr>
    </w:p>
    <w:sectPr w:rsidR="00D24E77" w:rsidSect="00B310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1A5"/>
    <w:multiLevelType w:val="hybridMultilevel"/>
    <w:tmpl w:val="7F92A39C"/>
    <w:lvl w:ilvl="0" w:tplc="2F20551E">
      <w:start w:val="1"/>
      <w:numFmt w:val="hebrew1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1F66399F"/>
    <w:multiLevelType w:val="hybridMultilevel"/>
    <w:tmpl w:val="9A86A72E"/>
    <w:lvl w:ilvl="0" w:tplc="CAC22FD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357752E6"/>
    <w:multiLevelType w:val="hybridMultilevel"/>
    <w:tmpl w:val="8670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2342"/>
    <w:multiLevelType w:val="hybridMultilevel"/>
    <w:tmpl w:val="ACCA63EC"/>
    <w:lvl w:ilvl="0" w:tplc="1200DF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A51A5"/>
    <w:multiLevelType w:val="hybridMultilevel"/>
    <w:tmpl w:val="A3C659D4"/>
    <w:lvl w:ilvl="0" w:tplc="425640F6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5E3C6AEA"/>
    <w:multiLevelType w:val="hybridMultilevel"/>
    <w:tmpl w:val="52C851E0"/>
    <w:lvl w:ilvl="0" w:tplc="68F6320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55C5"/>
    <w:multiLevelType w:val="hybridMultilevel"/>
    <w:tmpl w:val="51FA43BC"/>
    <w:lvl w:ilvl="0" w:tplc="7AD26DA2">
      <w:start w:val="1"/>
      <w:numFmt w:val="hebrew1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77"/>
    <w:rsid w:val="00191331"/>
    <w:rsid w:val="00197E34"/>
    <w:rsid w:val="0043357A"/>
    <w:rsid w:val="00B31065"/>
    <w:rsid w:val="00D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24E7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24E77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a0"/>
    <w:uiPriority w:val="99"/>
    <w:semiHidden/>
    <w:unhideWhenUsed/>
    <w:rsid w:val="00D24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24E7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24E77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a0"/>
    <w:uiPriority w:val="99"/>
    <w:semiHidden/>
    <w:unhideWhenUsed/>
    <w:rsid w:val="00D24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ements.ort.org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www.weizmann.ac.il/matmon/het/chemistry1/page84/page84.asp" TargetMode="External"/><Relationship Id="rId11" Type="http://schemas.openxmlformats.org/officeDocument/2006/relationships/hyperlink" Target="http://elements.ort.org.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dyX5I_io7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www.weizmann.ac.il/matmon/het/chemistry1/page87/page87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2013-01-14T13:56:00Z</dcterms:created>
  <dcterms:modified xsi:type="dcterms:W3CDTF">2013-01-14T13:56:00Z</dcterms:modified>
</cp:coreProperties>
</file>